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2CE8" w:rsidRPr="008C198E" w:rsidRDefault="002B4ECC" w:rsidP="009A040B">
      <w:pPr>
        <w:pStyle w:val="Textkrper"/>
        <w:rPr>
          <w:sz w:val="32"/>
          <w:szCs w:val="32"/>
        </w:rPr>
      </w:pPr>
      <w:bookmarkStart w:id="0" w:name="_GoBack"/>
      <w:bookmarkEnd w:id="0"/>
      <w:r>
        <w:rPr>
          <w:sz w:val="32"/>
          <w:szCs w:val="32"/>
        </w:rPr>
        <w:t>PRESSEINFORMATI</w:t>
      </w:r>
      <w:r w:rsidR="00BC75F7">
        <w:rPr>
          <w:sz w:val="32"/>
          <w:szCs w:val="32"/>
        </w:rPr>
        <w:t>O</w:t>
      </w:r>
      <w:r w:rsidR="00B32CE8" w:rsidRPr="008C198E">
        <w:rPr>
          <w:sz w:val="32"/>
          <w:szCs w:val="32"/>
        </w:rPr>
        <w:t>N</w:t>
      </w:r>
    </w:p>
    <w:p w:rsidR="002D7D30" w:rsidRPr="008C198E" w:rsidRDefault="002D7D30" w:rsidP="009A040B">
      <w:pPr>
        <w:pStyle w:val="Textkrper"/>
      </w:pPr>
    </w:p>
    <w:sdt>
      <w:sdtPr>
        <w:rPr>
          <w:rStyle w:val="Hervorhebung"/>
          <w:iCs w:val="0"/>
          <w:sz w:val="32"/>
          <w:szCs w:val="32"/>
          <w:lang w:val="en-US"/>
        </w:rPr>
        <w:id w:val="234286039"/>
        <w:placeholder>
          <w:docPart w:val="208ADC44CDCB461BAB48A633C192D390"/>
        </w:placeholder>
      </w:sdtPr>
      <w:sdtEndPr>
        <w:rPr>
          <w:rStyle w:val="Hervorhebung"/>
        </w:rPr>
      </w:sdtEndPr>
      <w:sdtContent>
        <w:p w:rsidR="00A14C03" w:rsidRPr="008C198E" w:rsidRDefault="00483017" w:rsidP="000C5E2B">
          <w:pPr>
            <w:pStyle w:val="Textkrper"/>
            <w:rPr>
              <w:rStyle w:val="Hervorhebung"/>
              <w:iCs w:val="0"/>
            </w:rPr>
          </w:pPr>
          <w:r>
            <w:rPr>
              <w:rStyle w:val="Hervorhebung"/>
              <w:iCs w:val="0"/>
              <w:sz w:val="32"/>
              <w:szCs w:val="32"/>
            </w:rPr>
            <w:t>Staatsstraße 2</w:t>
          </w:r>
          <w:r w:rsidR="00EE79EC">
            <w:rPr>
              <w:rStyle w:val="Hervorhebung"/>
              <w:iCs w:val="0"/>
              <w:sz w:val="32"/>
              <w:szCs w:val="32"/>
            </w:rPr>
            <w:t>1</w:t>
          </w:r>
          <w:r w:rsidR="002069FA">
            <w:rPr>
              <w:rStyle w:val="Hervorhebung"/>
              <w:iCs w:val="0"/>
              <w:sz w:val="32"/>
              <w:szCs w:val="32"/>
            </w:rPr>
            <w:t>5</w:t>
          </w:r>
          <w:r w:rsidR="00EE79EC">
            <w:rPr>
              <w:rStyle w:val="Hervorhebung"/>
              <w:iCs w:val="0"/>
              <w:sz w:val="32"/>
              <w:szCs w:val="32"/>
            </w:rPr>
            <w:t>1</w:t>
          </w:r>
          <w:r w:rsidR="00CE12D4">
            <w:rPr>
              <w:rStyle w:val="Hervorhebung"/>
              <w:iCs w:val="0"/>
              <w:sz w:val="32"/>
              <w:szCs w:val="32"/>
            </w:rPr>
            <w:t xml:space="preserve"> </w:t>
          </w:r>
          <w:r w:rsidR="00D1141D">
            <w:rPr>
              <w:rStyle w:val="Hervorhebung"/>
              <w:iCs w:val="0"/>
              <w:sz w:val="32"/>
              <w:szCs w:val="32"/>
            </w:rPr>
            <w:t xml:space="preserve">– </w:t>
          </w:r>
          <w:r w:rsidR="00EE79EC">
            <w:rPr>
              <w:rStyle w:val="Hervorhebung"/>
              <w:iCs w:val="0"/>
              <w:sz w:val="32"/>
              <w:szCs w:val="32"/>
            </w:rPr>
            <w:t>Radweg Freihöls</w:t>
          </w:r>
        </w:p>
      </w:sdtContent>
    </w:sdt>
    <w:p w:rsidR="00A14C03" w:rsidRPr="007F2BE8" w:rsidRDefault="00F341D7" w:rsidP="00A14C03">
      <w:pPr>
        <w:pStyle w:val="Textkrper"/>
        <w:jc w:val="right"/>
        <w:rPr>
          <w:rStyle w:val="Hervorhebung"/>
          <w:iCs w:val="0"/>
        </w:rPr>
      </w:pPr>
      <w:r w:rsidRPr="006715D5">
        <w:rPr>
          <w:rStyle w:val="Hervorhebung"/>
          <w:iCs w:val="0"/>
        </w:rPr>
        <w:t>Amberg</w:t>
      </w:r>
      <w:r>
        <w:rPr>
          <w:rStyle w:val="Hervorhebung"/>
          <w:iCs w:val="0"/>
        </w:rPr>
        <w:t xml:space="preserve">, </w:t>
      </w:r>
      <w:sdt>
        <w:sdtPr>
          <w:rPr>
            <w:rStyle w:val="Hervorhebung"/>
            <w:iCs w:val="0"/>
            <w:lang w:val="en-US"/>
          </w:rPr>
          <w:id w:val="-481772137"/>
          <w:placeholder>
            <w:docPart w:val="307196FE997E4478A6D8073323D9AAC0"/>
          </w:placeholder>
        </w:sdtPr>
        <w:sdtEndPr>
          <w:rPr>
            <w:rStyle w:val="Hervorhebung"/>
          </w:rPr>
        </w:sdtEndPr>
        <w:sdtContent>
          <w:r w:rsidR="002069FA">
            <w:rPr>
              <w:rStyle w:val="Hervorhebung"/>
              <w:iCs w:val="0"/>
              <w:lang w:val="en-US"/>
            </w:rPr>
            <w:t>0</w:t>
          </w:r>
          <w:r w:rsidR="00EE79EC">
            <w:rPr>
              <w:rStyle w:val="Hervorhebung"/>
              <w:iCs w:val="0"/>
              <w:lang w:val="en-US"/>
            </w:rPr>
            <w:t>8</w:t>
          </w:r>
          <w:r w:rsidR="009009BD">
            <w:rPr>
              <w:rStyle w:val="Hervorhebung"/>
              <w:iCs w:val="0"/>
              <w:lang w:val="en-US"/>
            </w:rPr>
            <w:t>.</w:t>
          </w:r>
          <w:r w:rsidR="002069FA">
            <w:rPr>
              <w:rStyle w:val="Hervorhebung"/>
              <w:iCs w:val="0"/>
              <w:lang w:val="en-US"/>
            </w:rPr>
            <w:t>11</w:t>
          </w:r>
          <w:r w:rsidR="009009BD">
            <w:rPr>
              <w:rStyle w:val="Hervorhebung"/>
              <w:iCs w:val="0"/>
              <w:lang w:val="en-US"/>
            </w:rPr>
            <w:t>.</w:t>
          </w:r>
          <w:r w:rsidR="00B656D9" w:rsidRPr="00F45B9F">
            <w:rPr>
              <w:rStyle w:val="Hervorhebung"/>
              <w:iCs w:val="0"/>
            </w:rPr>
            <w:t>20</w:t>
          </w:r>
          <w:r w:rsidR="00F55260">
            <w:rPr>
              <w:rStyle w:val="Hervorhebung"/>
              <w:iCs w:val="0"/>
            </w:rPr>
            <w:t>2</w:t>
          </w:r>
          <w:r w:rsidR="00726C1F">
            <w:rPr>
              <w:rStyle w:val="Hervorhebung"/>
              <w:iCs w:val="0"/>
            </w:rPr>
            <w:t>2</w:t>
          </w:r>
        </w:sdtContent>
      </w:sdt>
    </w:p>
    <w:p w:rsidR="00A14C03" w:rsidRPr="007F2BE8" w:rsidRDefault="00A14C03" w:rsidP="00A14C03">
      <w:pPr>
        <w:pStyle w:val="Textkrper"/>
        <w:rPr>
          <w:rStyle w:val="Hervorhebung"/>
          <w:iCs w:val="0"/>
          <w:sz w:val="32"/>
          <w:szCs w:val="32"/>
        </w:rPr>
      </w:pPr>
    </w:p>
    <w:p w:rsidR="00EE79EC" w:rsidRDefault="00E966B3" w:rsidP="00015C5B">
      <w:pPr>
        <w:pStyle w:val="Textkrper"/>
        <w:rPr>
          <w:rStyle w:val="Hervorhebung"/>
          <w:iCs w:val="0"/>
          <w:sz w:val="24"/>
        </w:rPr>
      </w:pPr>
      <w:r>
        <w:rPr>
          <w:rStyle w:val="Hervorhebung"/>
          <w:iCs w:val="0"/>
          <w:sz w:val="24"/>
        </w:rPr>
        <w:t>Vergangene Woche verschafften sich die Bürgermeister Christian Ziegler (Fensterbach) und Erich Meidinger (Ebermannsdorf) ein Bild von der gemeinde- und landkreisübergreifenden Baumaßnahme für den „Radweg Freihöls“. Die Abteilungsleiter am Staatlichen Bauamt Amberg-Sulzbach, Björn Letz (Landkreis Schwandorf) und Stefan Noll (Landkreis Amberg-Sulzbach) erläuterten hierbei den Baufortschritt, den weiteren Ablauf und Herausforderungen im Bauablauf.</w:t>
      </w:r>
    </w:p>
    <w:tbl>
      <w:tblPr>
        <w:tblStyle w:val="Tabellenraster"/>
        <w:tblW w:w="0" w:type="auto"/>
        <w:tblLook w:val="04A0" w:firstRow="1" w:lastRow="0" w:firstColumn="1" w:lastColumn="0" w:noHBand="0" w:noVBand="1"/>
      </w:tblPr>
      <w:tblGrid>
        <w:gridCol w:w="8051"/>
      </w:tblGrid>
      <w:tr w:rsidR="00EE79EC" w:rsidTr="00E966B3">
        <w:tc>
          <w:tcPr>
            <w:tcW w:w="8051" w:type="dxa"/>
          </w:tcPr>
          <w:p w:rsidR="00EE79EC" w:rsidRDefault="007C60EA" w:rsidP="00015C5B">
            <w:pPr>
              <w:pStyle w:val="Textkrper"/>
              <w:rPr>
                <w:rStyle w:val="Hervorhebung"/>
                <w:iCs w:val="0"/>
                <w:sz w:val="24"/>
              </w:rPr>
            </w:pPr>
            <w:r>
              <w:rPr>
                <w:rStyle w:val="Hervorhebung"/>
                <w:iCs w:val="0"/>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301.5pt">
                  <v:imagedata r:id="rId8" o:title="IMG_6814"/>
                </v:shape>
              </w:pict>
            </w:r>
          </w:p>
        </w:tc>
      </w:tr>
      <w:tr w:rsidR="00EE79EC" w:rsidTr="00E966B3">
        <w:tc>
          <w:tcPr>
            <w:tcW w:w="8051" w:type="dxa"/>
          </w:tcPr>
          <w:p w:rsidR="00EE79EC" w:rsidRDefault="00EE79EC" w:rsidP="00015C5B">
            <w:pPr>
              <w:pStyle w:val="Textkrper"/>
              <w:rPr>
                <w:rStyle w:val="Hervorhebung"/>
                <w:iCs w:val="0"/>
                <w:sz w:val="24"/>
              </w:rPr>
            </w:pPr>
            <w:r w:rsidRPr="00E966B3">
              <w:rPr>
                <w:rStyle w:val="Hervorhebung"/>
                <w:iCs w:val="0"/>
                <w:sz w:val="16"/>
              </w:rPr>
              <w:t>Von links nach rechts: Bürgermeister Christian Ziegler</w:t>
            </w:r>
            <w:r w:rsidR="00FF6CEE">
              <w:rPr>
                <w:rStyle w:val="Hervorhebung"/>
                <w:iCs w:val="0"/>
                <w:sz w:val="16"/>
              </w:rPr>
              <w:t xml:space="preserve"> (Fensterbach)</w:t>
            </w:r>
            <w:r w:rsidRPr="00E966B3">
              <w:rPr>
                <w:rStyle w:val="Hervorhebung"/>
                <w:iCs w:val="0"/>
                <w:sz w:val="16"/>
              </w:rPr>
              <w:t>, Björn Letz (Abteilungsleiter Landkreis Schwandorf), Bürgermeister Erich Meidinger</w:t>
            </w:r>
            <w:r w:rsidR="00FF6CEE">
              <w:rPr>
                <w:rStyle w:val="Hervorhebung"/>
                <w:iCs w:val="0"/>
                <w:sz w:val="16"/>
              </w:rPr>
              <w:t xml:space="preserve"> (Ebermannsdorf)</w:t>
            </w:r>
            <w:r w:rsidRPr="00E966B3">
              <w:rPr>
                <w:rStyle w:val="Hervorhebung"/>
                <w:iCs w:val="0"/>
                <w:sz w:val="16"/>
              </w:rPr>
              <w:t>, Stefan Noll (Abteilungsleiter Landkreis Amberg-Sulzbach)</w:t>
            </w:r>
            <w:r w:rsidR="00E966B3">
              <w:rPr>
                <w:rStyle w:val="Hervorhebung"/>
                <w:iCs w:val="0"/>
                <w:sz w:val="16"/>
              </w:rPr>
              <w:t xml:space="preserve"> (Bild: Staatliche</w:t>
            </w:r>
            <w:r w:rsidR="0039085A">
              <w:rPr>
                <w:rStyle w:val="Hervorhebung"/>
                <w:iCs w:val="0"/>
                <w:sz w:val="16"/>
              </w:rPr>
              <w:t>s</w:t>
            </w:r>
            <w:r w:rsidR="00E966B3">
              <w:rPr>
                <w:rStyle w:val="Hervorhebung"/>
                <w:iCs w:val="0"/>
                <w:sz w:val="16"/>
              </w:rPr>
              <w:t xml:space="preserve"> Bauamt Amberg-Sulzbach)</w:t>
            </w:r>
          </w:p>
        </w:tc>
      </w:tr>
    </w:tbl>
    <w:p w:rsidR="00EE79EC" w:rsidRDefault="00EE79EC" w:rsidP="00015C5B">
      <w:pPr>
        <w:pStyle w:val="Textkrper"/>
        <w:rPr>
          <w:rStyle w:val="Hervorhebung"/>
          <w:iCs w:val="0"/>
          <w:sz w:val="24"/>
        </w:rPr>
      </w:pPr>
    </w:p>
    <w:p w:rsidR="005E0F45" w:rsidRDefault="008F60CC" w:rsidP="008F60CC">
      <w:pPr>
        <w:pStyle w:val="Textkrper"/>
        <w:rPr>
          <w:rStyle w:val="Hervorhebung"/>
          <w:iCs w:val="0"/>
          <w:sz w:val="24"/>
        </w:rPr>
      </w:pPr>
      <w:r>
        <w:rPr>
          <w:rStyle w:val="Hervorhebung"/>
          <w:iCs w:val="0"/>
          <w:sz w:val="24"/>
        </w:rPr>
        <w:t>Anfang</w:t>
      </w:r>
      <w:r w:rsidR="002069FA">
        <w:rPr>
          <w:rStyle w:val="Hervorhebung"/>
          <w:iCs w:val="0"/>
          <w:sz w:val="24"/>
        </w:rPr>
        <w:t xml:space="preserve"> </w:t>
      </w:r>
      <w:r w:rsidR="00EE79EC">
        <w:rPr>
          <w:rStyle w:val="Hervorhebung"/>
          <w:iCs w:val="0"/>
          <w:sz w:val="24"/>
        </w:rPr>
        <w:t xml:space="preserve">September begannen die Arbeiten für den </w:t>
      </w:r>
      <w:r w:rsidR="00BD32F4">
        <w:rPr>
          <w:rStyle w:val="Hervorhebung"/>
          <w:iCs w:val="0"/>
          <w:sz w:val="24"/>
        </w:rPr>
        <w:t xml:space="preserve">rund 2 km langen </w:t>
      </w:r>
      <w:r w:rsidR="00EE79EC">
        <w:rPr>
          <w:rStyle w:val="Hervorhebung"/>
          <w:iCs w:val="0"/>
          <w:sz w:val="24"/>
        </w:rPr>
        <w:t xml:space="preserve">Radweg </w:t>
      </w:r>
      <w:r w:rsidR="000C5E24">
        <w:rPr>
          <w:rStyle w:val="Hervorhebung"/>
          <w:iCs w:val="0"/>
          <w:sz w:val="24"/>
        </w:rPr>
        <w:t>z</w:t>
      </w:r>
      <w:r w:rsidR="00EE79EC">
        <w:rPr>
          <w:rStyle w:val="Hervorhebung"/>
          <w:iCs w:val="0"/>
          <w:sz w:val="24"/>
        </w:rPr>
        <w:t xml:space="preserve">wischen der Abzweigung </w:t>
      </w:r>
      <w:r w:rsidR="00E966B3">
        <w:rPr>
          <w:rStyle w:val="Hervorhebung"/>
          <w:iCs w:val="0"/>
          <w:sz w:val="24"/>
        </w:rPr>
        <w:t xml:space="preserve">der AS </w:t>
      </w:r>
      <w:r w:rsidR="000C5E24">
        <w:rPr>
          <w:rStyle w:val="Hervorhebung"/>
          <w:iCs w:val="0"/>
          <w:sz w:val="24"/>
        </w:rPr>
        <w:t xml:space="preserve">29 </w:t>
      </w:r>
      <w:r w:rsidR="00EE79EC">
        <w:rPr>
          <w:rStyle w:val="Hervorhebung"/>
          <w:iCs w:val="0"/>
          <w:sz w:val="24"/>
        </w:rPr>
        <w:t>nach Högling und</w:t>
      </w:r>
      <w:r w:rsidR="002069FA">
        <w:rPr>
          <w:rStyle w:val="Hervorhebung"/>
          <w:iCs w:val="0"/>
          <w:sz w:val="24"/>
        </w:rPr>
        <w:t xml:space="preserve"> </w:t>
      </w:r>
      <w:r w:rsidR="000C5E24">
        <w:rPr>
          <w:rStyle w:val="Hervorhebung"/>
          <w:iCs w:val="0"/>
          <w:sz w:val="24"/>
        </w:rPr>
        <w:t xml:space="preserve">dem bestehenden Radweg auf Höhe des Bahnübergangs „Freihöls“ im Zuge der Staatsstraße 2151. Erste Überlegungen für den dringend benötigten Radweg-Lückenschluss </w:t>
      </w:r>
      <w:r w:rsidR="00D45092">
        <w:rPr>
          <w:rStyle w:val="Hervorhebung"/>
          <w:iCs w:val="0"/>
          <w:sz w:val="24"/>
        </w:rPr>
        <w:t xml:space="preserve">zwischen der B 85 und Schwarzenfeld </w:t>
      </w:r>
      <w:r w:rsidR="000C5E24">
        <w:rPr>
          <w:rStyle w:val="Hervorhebung"/>
          <w:iCs w:val="0"/>
          <w:sz w:val="24"/>
        </w:rPr>
        <w:t xml:space="preserve">gehen bereits auf das Jahr 2016 zurück. Auf Grundlage der seinerzeit erstellten Vorentwurfsplanung konnte </w:t>
      </w:r>
      <w:r w:rsidR="00D45092">
        <w:rPr>
          <w:rStyle w:val="Hervorhebung"/>
          <w:iCs w:val="0"/>
          <w:sz w:val="24"/>
        </w:rPr>
        <w:t xml:space="preserve">der </w:t>
      </w:r>
      <w:r w:rsidR="000C5E24">
        <w:rPr>
          <w:rStyle w:val="Hervorhebung"/>
          <w:iCs w:val="0"/>
          <w:sz w:val="24"/>
        </w:rPr>
        <w:t>erforderliche Grunderwerb</w:t>
      </w:r>
      <w:r w:rsidR="00D45092">
        <w:rPr>
          <w:rStyle w:val="Hervorhebung"/>
          <w:iCs w:val="0"/>
          <w:sz w:val="24"/>
        </w:rPr>
        <w:t xml:space="preserve"> begonnen und mit Unterstützung der beiden Gemeinden in 2020 abgeschlossen werden. </w:t>
      </w:r>
      <w:r w:rsidR="005E0F45">
        <w:rPr>
          <w:rStyle w:val="Hervorhebung"/>
          <w:iCs w:val="0"/>
          <w:sz w:val="24"/>
        </w:rPr>
        <w:t>Mit der anschließend beauftragten Ausführungsplanung wurden die Voraussetzungen für eine Ausschreibung vorbereitet.</w:t>
      </w:r>
    </w:p>
    <w:p w:rsidR="005E0F45" w:rsidRDefault="005E0F45" w:rsidP="008F60CC">
      <w:pPr>
        <w:pStyle w:val="Textkrper"/>
        <w:rPr>
          <w:rStyle w:val="Hervorhebung"/>
          <w:iCs w:val="0"/>
          <w:sz w:val="24"/>
        </w:rPr>
      </w:pPr>
    </w:p>
    <w:p w:rsidR="008F60CC" w:rsidRDefault="0039085A" w:rsidP="008F60CC">
      <w:pPr>
        <w:pStyle w:val="Textkrper"/>
        <w:rPr>
          <w:rStyle w:val="Hervorhebung"/>
          <w:iCs w:val="0"/>
          <w:sz w:val="24"/>
        </w:rPr>
      </w:pPr>
      <w:r>
        <w:rPr>
          <w:rStyle w:val="Hervorhebung"/>
          <w:iCs w:val="0"/>
          <w:sz w:val="24"/>
        </w:rPr>
        <w:t>Aufgrund der jahreszeitlichen Beschränkung von Baumfällarbeiten wurden die erforderlichen Holzungsarbeiten im Weiherholz bereits z</w:t>
      </w:r>
      <w:r w:rsidR="00D45092">
        <w:rPr>
          <w:rStyle w:val="Hervorhebung"/>
          <w:iCs w:val="0"/>
          <w:sz w:val="24"/>
        </w:rPr>
        <w:t>um Jahreswechsel 20</w:t>
      </w:r>
      <w:r>
        <w:rPr>
          <w:rStyle w:val="Hervorhebung"/>
          <w:iCs w:val="0"/>
          <w:sz w:val="24"/>
        </w:rPr>
        <w:t>20</w:t>
      </w:r>
      <w:r w:rsidR="00D45092">
        <w:rPr>
          <w:rStyle w:val="Hervorhebung"/>
          <w:iCs w:val="0"/>
          <w:sz w:val="24"/>
        </w:rPr>
        <w:t xml:space="preserve"> / 202</w:t>
      </w:r>
      <w:r>
        <w:rPr>
          <w:rStyle w:val="Hervorhebung"/>
          <w:iCs w:val="0"/>
          <w:sz w:val="24"/>
        </w:rPr>
        <w:t>1</w:t>
      </w:r>
      <w:r w:rsidR="00D45092">
        <w:rPr>
          <w:rStyle w:val="Hervorhebung"/>
          <w:iCs w:val="0"/>
          <w:sz w:val="24"/>
        </w:rPr>
        <w:t xml:space="preserve"> </w:t>
      </w:r>
      <w:r>
        <w:rPr>
          <w:rStyle w:val="Hervorhebung"/>
          <w:iCs w:val="0"/>
          <w:sz w:val="24"/>
        </w:rPr>
        <w:t xml:space="preserve">durchgeführt, um </w:t>
      </w:r>
      <w:r w:rsidR="005E0F45">
        <w:rPr>
          <w:rStyle w:val="Hervorhebung"/>
          <w:iCs w:val="0"/>
          <w:sz w:val="24"/>
        </w:rPr>
        <w:t>in den darauffolgenden</w:t>
      </w:r>
      <w:r>
        <w:rPr>
          <w:rStyle w:val="Hervorhebung"/>
          <w:iCs w:val="0"/>
          <w:sz w:val="24"/>
        </w:rPr>
        <w:t xml:space="preserve"> Sommermonaten die im Bereich des künftigen Radweges liegenden Ameisenhaufen umzusiedeln. Der Eingriff in Natur und Landschaft wird hierbei insgesamt in einem mit der unteren Naturschutzbehörde abgestimmten Konzept behandelt und ausgeglichen.</w:t>
      </w:r>
    </w:p>
    <w:p w:rsidR="00D45092" w:rsidRDefault="00D45092" w:rsidP="002069FA">
      <w:pPr>
        <w:pStyle w:val="Textkrper"/>
        <w:rPr>
          <w:rStyle w:val="Hervorhebung"/>
          <w:iCs w:val="0"/>
          <w:sz w:val="24"/>
        </w:rPr>
      </w:pPr>
    </w:p>
    <w:p w:rsidR="00BD32F4" w:rsidRDefault="005E0F45" w:rsidP="00BD32F4">
      <w:pPr>
        <w:pStyle w:val="Textkrper"/>
        <w:rPr>
          <w:rStyle w:val="Hervorhebung"/>
          <w:iCs w:val="0"/>
          <w:sz w:val="24"/>
        </w:rPr>
      </w:pPr>
      <w:r>
        <w:rPr>
          <w:rStyle w:val="Hervorhebung"/>
          <w:iCs w:val="0"/>
          <w:sz w:val="24"/>
        </w:rPr>
        <w:t>Durch Haushaltsmittel aus dem sogenannten „Corona-Investitionsprogramm“ (CIP) des bayerischen Landtages, die Mitte 2022 zur Verfügung gestellt wurden, konnte die Ausschreibung durchgeführt und mit der Ausführung begonnen werden. Der Radweg verläuft zukünftig parallel zur Staatsstraße und orientiert sich hierbei an den bestehenden Geländeverlauf. Hierdurch k</w:t>
      </w:r>
      <w:r w:rsidR="004F3CC0">
        <w:rPr>
          <w:rStyle w:val="Hervorhebung"/>
          <w:iCs w:val="0"/>
          <w:sz w:val="24"/>
        </w:rPr>
        <w:t>önnen</w:t>
      </w:r>
      <w:r>
        <w:rPr>
          <w:rStyle w:val="Hervorhebung"/>
          <w:iCs w:val="0"/>
          <w:sz w:val="24"/>
        </w:rPr>
        <w:t xml:space="preserve"> eine wirtschaftliche Ausführung sichergestellt, die Eingriffe in Natur und Landschaft und die Beanspruchung von Privateigentum minimiert werden. Eine Herausforderung stellt die im Bereich des Radweges verlau</w:t>
      </w:r>
      <w:r w:rsidR="00BD32F4">
        <w:rPr>
          <w:rStyle w:val="Hervorhebung"/>
          <w:iCs w:val="0"/>
          <w:sz w:val="24"/>
        </w:rPr>
        <w:t>fende Gas-Hochdruckleitung dar. Das ausführende Unternehmen muss hierbei unter ständiger Aufsicht des Gasleitungsbetreibers mit erschütterungsarmen Baumaschinen und ausschließlich „Vor Kopf“ arbeiten. Dies bedeutet, dass die vom Oberboden befreiten Bereiche nicht befahren werden dürfen.</w:t>
      </w:r>
    </w:p>
    <w:p w:rsidR="00BD32F4" w:rsidRDefault="00BD32F4" w:rsidP="00BD32F4">
      <w:pPr>
        <w:pStyle w:val="Textkrper"/>
        <w:rPr>
          <w:rStyle w:val="Hervorhebung"/>
          <w:iCs w:val="0"/>
          <w:sz w:val="24"/>
        </w:rPr>
      </w:pPr>
    </w:p>
    <w:p w:rsidR="004E1536" w:rsidRDefault="00BD32F4" w:rsidP="00015C5B">
      <w:pPr>
        <w:pStyle w:val="Textkrper"/>
        <w:rPr>
          <w:rStyle w:val="Hervorhebung"/>
          <w:iCs w:val="0"/>
          <w:sz w:val="24"/>
        </w:rPr>
      </w:pPr>
      <w:r>
        <w:rPr>
          <w:rStyle w:val="Hervorhebung"/>
          <w:iCs w:val="0"/>
          <w:sz w:val="24"/>
        </w:rPr>
        <w:lastRenderedPageBreak/>
        <w:t xml:space="preserve">Sofern es die Witterungsverhältnisse weiterhin zulassen, wird bereits in den kommenden Tagen die erste von insgesamt zwei Asphaltschichten eingebaut. Ende November soll der Radweg dann fertig gestellt sein. </w:t>
      </w:r>
      <w:r w:rsidR="004E1536">
        <w:rPr>
          <w:rStyle w:val="Hervorhebung"/>
          <w:iCs w:val="0"/>
          <w:sz w:val="24"/>
        </w:rPr>
        <w:t xml:space="preserve">Die Notwendigkeit </w:t>
      </w:r>
      <w:r w:rsidR="000C3BC0">
        <w:rPr>
          <w:rStyle w:val="Hervorhebung"/>
          <w:iCs w:val="0"/>
          <w:sz w:val="24"/>
        </w:rPr>
        <w:t xml:space="preserve">der </w:t>
      </w:r>
      <w:r w:rsidR="00181BB1">
        <w:rPr>
          <w:rStyle w:val="Hervorhebung"/>
          <w:iCs w:val="0"/>
          <w:sz w:val="24"/>
        </w:rPr>
        <w:t xml:space="preserve">rund 600.000 € teuren Wegeverbindung </w:t>
      </w:r>
      <w:r w:rsidR="004E1536">
        <w:rPr>
          <w:rStyle w:val="Hervorhebung"/>
          <w:iCs w:val="0"/>
          <w:sz w:val="24"/>
        </w:rPr>
        <w:t xml:space="preserve">wird bereits an den Wochenenden sichtbar, wenn Radfahrer und Fußgänger gleichermaßen die </w:t>
      </w:r>
      <w:r w:rsidR="00524540">
        <w:rPr>
          <w:rStyle w:val="Hervorhebung"/>
          <w:iCs w:val="0"/>
          <w:sz w:val="24"/>
        </w:rPr>
        <w:t xml:space="preserve">bereits </w:t>
      </w:r>
      <w:r w:rsidR="004E1536">
        <w:rPr>
          <w:rStyle w:val="Hervorhebung"/>
          <w:iCs w:val="0"/>
          <w:sz w:val="24"/>
        </w:rPr>
        <w:t>fertiggestellte Frostschutzschicht für ihre Ausflüge nutzen.</w:t>
      </w:r>
    </w:p>
    <w:p w:rsidR="004E1536" w:rsidRDefault="004E1536" w:rsidP="00015C5B">
      <w:pPr>
        <w:pStyle w:val="Textkrper"/>
        <w:rPr>
          <w:rStyle w:val="Hervorhebung"/>
          <w:iCs w:val="0"/>
          <w:sz w:val="24"/>
        </w:rPr>
      </w:pPr>
    </w:p>
    <w:p w:rsidR="006437FB" w:rsidRDefault="006437FB" w:rsidP="00CF5ECD">
      <w:pPr>
        <w:pStyle w:val="Textkrper"/>
        <w:rPr>
          <w:rStyle w:val="Hervorhebung"/>
          <w:iCs w:val="0"/>
          <w:sz w:val="24"/>
        </w:rPr>
      </w:pPr>
    </w:p>
    <w:sdt>
      <w:sdtPr>
        <w:rPr>
          <w:rStyle w:val="Hervorhebung"/>
          <w:iCs w:val="0"/>
          <w:sz w:val="24"/>
        </w:rPr>
        <w:id w:val="-845174628"/>
        <w:placeholder>
          <w:docPart w:val="208ADC44CDCB461BAB48A633C192D390"/>
        </w:placeholder>
      </w:sdtPr>
      <w:sdtEndPr>
        <w:rPr>
          <w:rStyle w:val="Hervorhebung"/>
        </w:rPr>
      </w:sdtEndPr>
      <w:sdtContent>
        <w:p w:rsidR="00A14C03" w:rsidRPr="00A14C03" w:rsidRDefault="0041510C" w:rsidP="00A14C03">
          <w:pPr>
            <w:pStyle w:val="Textkrper"/>
            <w:rPr>
              <w:rStyle w:val="Hervorhebung"/>
              <w:iCs w:val="0"/>
              <w:sz w:val="24"/>
            </w:rPr>
          </w:pPr>
          <w:r>
            <w:rPr>
              <w:rStyle w:val="Hervorhebung"/>
              <w:iCs w:val="0"/>
              <w:sz w:val="24"/>
            </w:rPr>
            <w:t>Björn</w:t>
          </w:r>
          <w:r w:rsidR="00ED3531">
            <w:rPr>
              <w:rStyle w:val="Hervorhebung"/>
              <w:iCs w:val="0"/>
              <w:sz w:val="24"/>
            </w:rPr>
            <w:t xml:space="preserve"> Letz</w:t>
          </w:r>
        </w:p>
      </w:sdtContent>
    </w:sdt>
    <w:sdt>
      <w:sdtPr>
        <w:rPr>
          <w:rStyle w:val="Hervorhebung"/>
          <w:iCs w:val="0"/>
          <w:sz w:val="24"/>
        </w:rPr>
        <w:id w:val="-1434200938"/>
        <w:placeholder>
          <w:docPart w:val="208ADC44CDCB461BAB48A633C192D390"/>
        </w:placeholder>
      </w:sdtPr>
      <w:sdtEndPr>
        <w:rPr>
          <w:rStyle w:val="Hervorhebung"/>
        </w:rPr>
      </w:sdtEndPr>
      <w:sdtContent>
        <w:p w:rsidR="00A14C03" w:rsidRPr="00A14C03" w:rsidRDefault="008C198E" w:rsidP="00A14C03">
          <w:pPr>
            <w:pStyle w:val="Textkrper"/>
            <w:rPr>
              <w:rStyle w:val="Hervorhebung"/>
              <w:iCs w:val="0"/>
              <w:sz w:val="24"/>
            </w:rPr>
          </w:pPr>
          <w:r>
            <w:rPr>
              <w:rStyle w:val="Hervorhebung"/>
              <w:iCs w:val="0"/>
              <w:sz w:val="24"/>
            </w:rPr>
            <w:t>Bau</w:t>
          </w:r>
          <w:r w:rsidR="00D1141D">
            <w:rPr>
              <w:rStyle w:val="Hervorhebung"/>
              <w:iCs w:val="0"/>
              <w:sz w:val="24"/>
            </w:rPr>
            <w:t>ober</w:t>
          </w:r>
          <w:r w:rsidR="0041510C">
            <w:rPr>
              <w:rStyle w:val="Hervorhebung"/>
              <w:iCs w:val="0"/>
              <w:sz w:val="24"/>
            </w:rPr>
            <w:t>rat</w:t>
          </w:r>
        </w:p>
      </w:sdtContent>
    </w:sdt>
    <w:p w:rsidR="001B54C0" w:rsidRDefault="00A14C03" w:rsidP="00A14C03">
      <w:pPr>
        <w:pStyle w:val="Textkrper"/>
        <w:rPr>
          <w:rStyle w:val="Hervorhebung"/>
          <w:iCs w:val="0"/>
          <w:sz w:val="24"/>
        </w:rPr>
      </w:pPr>
      <w:r w:rsidRPr="00A14C03">
        <w:rPr>
          <w:rStyle w:val="Hervorhebung"/>
          <w:iCs w:val="0"/>
          <w:sz w:val="24"/>
        </w:rPr>
        <w:t xml:space="preserve">Tel.: </w:t>
      </w:r>
      <w:sdt>
        <w:sdtPr>
          <w:rPr>
            <w:rStyle w:val="Hervorhebung"/>
            <w:iCs w:val="0"/>
            <w:sz w:val="24"/>
          </w:rPr>
          <w:id w:val="1218091056"/>
          <w:placeholder>
            <w:docPart w:val="208ADC44CDCB461BAB48A633C192D390"/>
          </w:placeholder>
        </w:sdtPr>
        <w:sdtEndPr>
          <w:rPr>
            <w:rStyle w:val="Hervorhebung"/>
          </w:rPr>
        </w:sdtEndPr>
        <w:sdtContent>
          <w:r w:rsidR="008C198E">
            <w:rPr>
              <w:rStyle w:val="Hervorhebung"/>
              <w:iCs w:val="0"/>
              <w:sz w:val="24"/>
            </w:rPr>
            <w:t xml:space="preserve">0 96 61 / 507 - </w:t>
          </w:r>
          <w:r w:rsidR="0041510C">
            <w:rPr>
              <w:rStyle w:val="Hervorhebung"/>
              <w:iCs w:val="0"/>
              <w:sz w:val="24"/>
            </w:rPr>
            <w:t>330</w:t>
          </w:r>
        </w:sdtContent>
      </w:sdt>
      <w:r w:rsidRPr="00A14C03">
        <w:rPr>
          <w:rStyle w:val="Hervorhebung"/>
          <w:iCs w:val="0"/>
          <w:sz w:val="24"/>
        </w:rPr>
        <w:t xml:space="preserve"> </w:t>
      </w:r>
      <w:r w:rsidR="008C198E">
        <w:rPr>
          <w:rStyle w:val="Hervorhebung"/>
          <w:iCs w:val="0"/>
          <w:sz w:val="24"/>
        </w:rPr>
        <w:t xml:space="preserve">     </w:t>
      </w:r>
      <w:r w:rsidR="009B14A8">
        <w:rPr>
          <w:rStyle w:val="Hervorhebung"/>
          <w:iCs w:val="0"/>
          <w:sz w:val="24"/>
        </w:rPr>
        <w:t xml:space="preserve">   </w:t>
      </w:r>
    </w:p>
    <w:p w:rsidR="00D36AB5" w:rsidRDefault="00A14C03" w:rsidP="00EE04D2">
      <w:pPr>
        <w:pStyle w:val="Textkrper"/>
        <w:rPr>
          <w:sz w:val="24"/>
          <w:u w:val="single"/>
        </w:rPr>
      </w:pPr>
      <w:r>
        <w:rPr>
          <w:rStyle w:val="Hervorhebung"/>
          <w:iCs w:val="0"/>
          <w:sz w:val="24"/>
        </w:rPr>
        <w:t xml:space="preserve">E-Mail: </w:t>
      </w:r>
      <w:sdt>
        <w:sdtPr>
          <w:rPr>
            <w:rStyle w:val="Hervorhebung"/>
            <w:iCs w:val="0"/>
            <w:sz w:val="24"/>
          </w:rPr>
          <w:id w:val="122512360"/>
          <w:placeholder>
            <w:docPart w:val="208ADC44CDCB461BAB48A633C192D390"/>
          </w:placeholder>
        </w:sdtPr>
        <w:sdtEndPr>
          <w:rPr>
            <w:rStyle w:val="Hervorhebung"/>
          </w:rPr>
        </w:sdtEndPr>
        <w:sdtContent>
          <w:r w:rsidR="00BC75F7">
            <w:rPr>
              <w:sz w:val="24"/>
            </w:rPr>
            <w:t>bjoern</w:t>
          </w:r>
          <w:r w:rsidR="007B1B6B" w:rsidRPr="00BC75F7">
            <w:rPr>
              <w:sz w:val="24"/>
            </w:rPr>
            <w:t>.</w:t>
          </w:r>
          <w:r w:rsidR="00BC75F7">
            <w:rPr>
              <w:sz w:val="24"/>
            </w:rPr>
            <w:t>letz</w:t>
          </w:r>
          <w:r w:rsidR="007B1B6B" w:rsidRPr="00BC75F7">
            <w:rPr>
              <w:sz w:val="24"/>
            </w:rPr>
            <w:t>@stbaas.bayern.de</w:t>
          </w:r>
        </w:sdtContent>
      </w:sdt>
    </w:p>
    <w:sectPr w:rsidR="00D36AB5" w:rsidSect="00A14C03">
      <w:headerReference w:type="default" r:id="rId9"/>
      <w:footerReference w:type="default" r:id="rId10"/>
      <w:headerReference w:type="first" r:id="rId11"/>
      <w:footerReference w:type="first" r:id="rId12"/>
      <w:type w:val="continuous"/>
      <w:pgSz w:w="11907" w:h="16840" w:code="9"/>
      <w:pgMar w:top="397" w:right="2495" w:bottom="1418" w:left="1361" w:header="454"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B12" w:rsidRDefault="00037B12">
      <w:r>
        <w:separator/>
      </w:r>
    </w:p>
    <w:p w:rsidR="00037B12" w:rsidRDefault="00037B12"/>
  </w:endnote>
  <w:endnote w:type="continuationSeparator" w:id="0">
    <w:p w:rsidR="00037B12" w:rsidRDefault="00037B12">
      <w:r>
        <w:continuationSeparator/>
      </w:r>
    </w:p>
    <w:p w:rsidR="00037B12" w:rsidRDefault="00037B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ont292">
    <w:altName w:val="Malgun Gothic Semilight"/>
    <w:panose1 w:val="00000000000000000000"/>
    <w:charset w:val="00"/>
    <w:family w:val="auto"/>
    <w:notTrueType/>
    <w:pitch w:val="default"/>
    <w:sig w:usb0="00000010" w:usb1="00000002" w:usb2="0012E608" w:usb3="77F92EB7" w:csb0="00140000" w:csb1="0000000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C03" w:rsidRPr="00A252DF" w:rsidRDefault="00A14C03" w:rsidP="00A14C03">
    <w:pPr>
      <w:rPr>
        <w:rFonts w:cs="Arial"/>
        <w:color w:val="008DC9"/>
        <w:szCs w:val="22"/>
      </w:rPr>
    </w:pPr>
    <w:r>
      <w:rPr>
        <w:noProof/>
        <w:color w:val="008DC9"/>
        <w:kern w:val="24"/>
        <w:szCs w:val="22"/>
        <w:lang w:eastAsia="de-DE"/>
      </w:rPr>
      <mc:AlternateContent>
        <mc:Choice Requires="wps">
          <w:drawing>
            <wp:anchor distT="0" distB="0" distL="114300" distR="114300" simplePos="0" relativeHeight="251671552" behindDoc="0" locked="0" layoutInCell="1" allowOverlap="1" wp14:anchorId="0FBB72FF" wp14:editId="253768F2">
              <wp:simplePos x="0" y="0"/>
              <wp:positionH relativeFrom="column">
                <wp:posOffset>-610235</wp:posOffset>
              </wp:positionH>
              <wp:positionV relativeFrom="paragraph">
                <wp:posOffset>2663450</wp:posOffset>
              </wp:positionV>
              <wp:extent cx="114300" cy="0"/>
              <wp:effectExtent l="0" t="0" r="19050" b="19050"/>
              <wp:wrapNone/>
              <wp:docPr id="7" name="Gerade Verbindung 7"/>
              <wp:cNvGraphicFramePr/>
              <a:graphic xmlns:a="http://schemas.openxmlformats.org/drawingml/2006/main">
                <a:graphicData uri="http://schemas.microsoft.com/office/word/2010/wordprocessingShape">
                  <wps:wsp>
                    <wps:cNvCnPr/>
                    <wps:spPr>
                      <a:xfrm>
                        <a:off x="0" y="0"/>
                        <a:ext cx="114300" cy="0"/>
                      </a:xfrm>
                      <a:prstGeom prst="line">
                        <a:avLst/>
                      </a:prstGeom>
                      <a:ln w="31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8B76E" id="Gerade Verbindung 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8.05pt,209.7pt" to="-39.0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" strokecolor="#4579b8 [3044]" strokeweight=".25pt"/>
          </w:pict>
        </mc:Fallback>
      </mc:AlternateContent>
    </w:r>
    <w:r>
      <w:rPr>
        <w:noProof/>
        <w:color w:val="008DC9"/>
        <w:kern w:val="24"/>
        <w:szCs w:val="22"/>
        <w:lang w:eastAsia="de-DE"/>
      </w:rPr>
      <mc:AlternateContent>
        <mc:Choice Requires="wps">
          <w:drawing>
            <wp:anchor distT="0" distB="0" distL="114300" distR="114300" simplePos="0" relativeHeight="251670528" behindDoc="0" locked="0" layoutInCell="1" allowOverlap="1" wp14:anchorId="59C1CA41" wp14:editId="7A78FE3F">
              <wp:simplePos x="0" y="0"/>
              <wp:positionH relativeFrom="column">
                <wp:posOffset>-610235</wp:posOffset>
              </wp:positionH>
              <wp:positionV relativeFrom="paragraph">
                <wp:posOffset>4211450</wp:posOffset>
              </wp:positionV>
              <wp:extent cx="114300" cy="0"/>
              <wp:effectExtent l="0" t="0" r="19050" b="19050"/>
              <wp:wrapNone/>
              <wp:docPr id="9" name="Gerade Verbindung 9"/>
              <wp:cNvGraphicFramePr/>
              <a:graphic xmlns:a="http://schemas.openxmlformats.org/drawingml/2006/main">
                <a:graphicData uri="http://schemas.microsoft.com/office/word/2010/wordprocessingShape">
                  <wps:wsp>
                    <wps:cNvCnPr/>
                    <wps:spPr>
                      <a:xfrm>
                        <a:off x="0" y="0"/>
                        <a:ext cx="114300" cy="0"/>
                      </a:xfrm>
                      <a:prstGeom prst="line">
                        <a:avLst/>
                      </a:prstGeom>
                      <a:ln w="31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5AF92D" id="Gerade Verbindung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8.05pt,331.6pt" to="-39.05pt,3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" strokecolor="#4579b8 [3044]" strokeweight=".25pt"/>
          </w:pict>
        </mc:Fallback>
      </mc:AlternateContent>
    </w:r>
    <w:r>
      <w:rPr>
        <w:rFonts w:cs="Arial"/>
        <w:noProof/>
        <w:color w:val="008DC9"/>
        <w:szCs w:val="22"/>
        <w:lang w:eastAsia="de-DE"/>
      </w:rPr>
      <mc:AlternateContent>
        <mc:Choice Requires="wps">
          <w:drawing>
            <wp:anchor distT="0" distB="0" distL="114300" distR="114300" simplePos="0" relativeHeight="251669504" behindDoc="0" locked="0" layoutInCell="1" allowOverlap="1" wp14:anchorId="0EBEA08A" wp14:editId="422185F4">
              <wp:simplePos x="0" y="0"/>
              <wp:positionH relativeFrom="column">
                <wp:posOffset>-610235</wp:posOffset>
              </wp:positionH>
              <wp:positionV relativeFrom="paragraph">
                <wp:posOffset>-2390035</wp:posOffset>
              </wp:positionV>
              <wp:extent cx="114300" cy="0"/>
              <wp:effectExtent l="0" t="0" r="19050" b="19050"/>
              <wp:wrapNone/>
              <wp:docPr id="10" name="Gerade Verbindung 10"/>
              <wp:cNvGraphicFramePr/>
              <a:graphic xmlns:a="http://schemas.openxmlformats.org/drawingml/2006/main">
                <a:graphicData uri="http://schemas.microsoft.com/office/word/2010/wordprocessingShape">
                  <wps:wsp>
                    <wps:cNvCnPr/>
                    <wps:spPr>
                      <a:xfrm>
                        <a:off x="0" y="0"/>
                        <a:ext cx="114300" cy="0"/>
                      </a:xfrm>
                      <a:prstGeom prst="line">
                        <a:avLst/>
                      </a:prstGeom>
                      <a:ln w="31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A84615" id="Gerade Verbindung 1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8.05pt,-188.2pt" to="-39.05pt,-1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" strokecolor="#4579b8 [3044]" strokeweight=".25pt"/>
          </w:pict>
        </mc:Fallback>
      </mc:AlternateContent>
    </w:r>
    <w:r>
      <w:rPr>
        <w:rFonts w:cs="Arial"/>
        <w:noProof/>
        <w:color w:val="008DC9"/>
        <w:szCs w:val="22"/>
        <w:lang w:eastAsia="de-DE"/>
      </w:rPr>
      <mc:AlternateContent>
        <mc:Choice Requires="wps">
          <w:drawing>
            <wp:anchor distT="0" distB="0" distL="114300" distR="114300" simplePos="0" relativeHeight="251668480" behindDoc="0" locked="0" layoutInCell="1" allowOverlap="1" wp14:anchorId="1B1CC7D8" wp14:editId="3A2B7A04">
              <wp:simplePos x="0" y="0"/>
              <wp:positionH relativeFrom="column">
                <wp:align>left</wp:align>
              </wp:positionH>
              <wp:positionV relativeFrom="paragraph">
                <wp:posOffset>94615</wp:posOffset>
              </wp:positionV>
              <wp:extent cx="5076190" cy="0"/>
              <wp:effectExtent l="0" t="0" r="0" b="0"/>
              <wp:wrapNone/>
              <wp:docPr id="11" name="AutoShape 2" descr="Blaue Linie" title="Lini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6190" cy="0"/>
                      </a:xfrm>
                      <a:prstGeom prst="straightConnector1">
                        <a:avLst/>
                      </a:prstGeom>
                      <a:noFill/>
                      <a:ln w="9525">
                        <a:solidFill>
                          <a:srgbClr val="008D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96A6C6" id="_x0000_t32" coordsize="21600,21600" o:spt="32" o:oned="t" path="m,l21600,21600e" filled="f">
              <v:path arrowok="t" fillok="f" o:connecttype="none"/>
              <o:lock v:ext="edit" shapetype="t"/>
            </v:shapetype>
            <v:shape id="AutoShape 2" o:spid="_x0000_s1026" type="#_x0000_t32" alt="Titel: Linie - Beschreibung: Blaue Linie" style="position:absolute;margin-left:0;margin-top:7.45pt;width:399.7pt;height:0;z-index:25166848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" strokecolor="#008dc9"/>
          </w:pict>
        </mc:Fallback>
      </mc:AlternateContent>
    </w:r>
  </w:p>
  <w:p w:rsidR="00A14C03" w:rsidRDefault="00A14C03" w:rsidP="00A14C03">
    <w:pPr>
      <w:pStyle w:val="Fuzeile"/>
      <w:tabs>
        <w:tab w:val="clear" w:pos="4536"/>
        <w:tab w:val="clear" w:pos="9072"/>
      </w:tabs>
      <w:spacing w:line="240" w:lineRule="auto"/>
      <w:ind w:left="6"/>
      <w:jc w:val="right"/>
      <w:rPr>
        <w:rFonts w:cs="Arial"/>
        <w:color w:val="008DC9"/>
        <w:spacing w:val="20"/>
        <w:sz w:val="18"/>
        <w:szCs w:val="18"/>
      </w:rPr>
    </w:pPr>
    <w:r>
      <w:rPr>
        <w:rFonts w:cs="Arial"/>
        <w:color w:val="008DC9"/>
        <w:spacing w:val="20"/>
        <w:sz w:val="18"/>
        <w:szCs w:val="18"/>
      </w:rPr>
      <w:t>Staatliches Bauamt Amberg-Sulzbach</w:t>
    </w:r>
  </w:p>
  <w:p w:rsidR="00A14C03" w:rsidRDefault="00A14C03" w:rsidP="00A14C03">
    <w:pPr>
      <w:pStyle w:val="Fuzeile"/>
      <w:tabs>
        <w:tab w:val="clear" w:pos="4536"/>
        <w:tab w:val="clear" w:pos="9072"/>
      </w:tabs>
      <w:spacing w:line="240" w:lineRule="auto"/>
      <w:ind w:left="6"/>
      <w:jc w:val="right"/>
      <w:rPr>
        <w:rFonts w:cs="Arial"/>
        <w:color w:val="008DC9"/>
        <w:spacing w:val="20"/>
        <w:sz w:val="18"/>
        <w:szCs w:val="18"/>
      </w:rPr>
    </w:pPr>
    <w:r>
      <w:rPr>
        <w:rFonts w:cs="Arial"/>
        <w:color w:val="008DC9"/>
        <w:spacing w:val="20"/>
        <w:sz w:val="18"/>
        <w:szCs w:val="18"/>
      </w:rPr>
      <w:t>Archivstraße1</w:t>
    </w:r>
  </w:p>
  <w:p w:rsidR="00A14C03" w:rsidRDefault="00A14C03" w:rsidP="00A14C03">
    <w:pPr>
      <w:pStyle w:val="Fuzeile"/>
      <w:tabs>
        <w:tab w:val="clear" w:pos="4536"/>
        <w:tab w:val="clear" w:pos="9072"/>
      </w:tabs>
      <w:spacing w:line="240" w:lineRule="auto"/>
      <w:ind w:left="6"/>
      <w:jc w:val="right"/>
      <w:rPr>
        <w:rFonts w:cs="Arial"/>
        <w:color w:val="008DC9"/>
        <w:spacing w:val="20"/>
        <w:sz w:val="18"/>
        <w:szCs w:val="18"/>
      </w:rPr>
    </w:pPr>
    <w:r>
      <w:rPr>
        <w:rFonts w:cs="Arial"/>
        <w:color w:val="008DC9"/>
        <w:spacing w:val="20"/>
        <w:sz w:val="18"/>
        <w:szCs w:val="18"/>
      </w:rPr>
      <w:t>92224 Amberg</w:t>
    </w:r>
  </w:p>
  <w:p w:rsidR="00A14C03" w:rsidRDefault="00A14C03" w:rsidP="00A14C03">
    <w:pPr>
      <w:pStyle w:val="Fuzeile"/>
      <w:tabs>
        <w:tab w:val="clear" w:pos="4536"/>
        <w:tab w:val="clear" w:pos="9072"/>
      </w:tabs>
      <w:spacing w:line="240" w:lineRule="auto"/>
      <w:ind w:left="6"/>
      <w:jc w:val="right"/>
      <w:rPr>
        <w:rFonts w:cs="Arial"/>
        <w:color w:val="008DC9"/>
        <w:spacing w:val="20"/>
        <w:sz w:val="18"/>
        <w:szCs w:val="18"/>
      </w:rPr>
    </w:pPr>
    <w:r>
      <w:rPr>
        <w:rFonts w:cs="Arial"/>
        <w:color w:val="008DC9"/>
        <w:spacing w:val="20"/>
        <w:sz w:val="18"/>
        <w:szCs w:val="18"/>
      </w:rPr>
      <w:t>Tel. +49 9621 307 101</w:t>
    </w:r>
  </w:p>
  <w:p w:rsidR="005D1D7B" w:rsidRDefault="00A14C03" w:rsidP="00A14C03">
    <w:pPr>
      <w:pStyle w:val="Fuzeile"/>
      <w:tabs>
        <w:tab w:val="clear" w:pos="4536"/>
        <w:tab w:val="clear" w:pos="9072"/>
      </w:tabs>
      <w:spacing w:line="240" w:lineRule="auto"/>
      <w:ind w:left="6"/>
      <w:jc w:val="right"/>
      <w:rPr>
        <w:sz w:val="14"/>
      </w:rPr>
    </w:pPr>
    <w:r>
      <w:rPr>
        <w:rFonts w:cs="Arial"/>
        <w:color w:val="008DC9"/>
        <w:spacing w:val="20"/>
        <w:sz w:val="18"/>
        <w:szCs w:val="18"/>
      </w:rPr>
      <w:t>www.stbaas</w:t>
    </w:r>
    <w:r w:rsidRPr="003D417D">
      <w:rPr>
        <w:rFonts w:cs="Arial"/>
        <w:color w:val="008DC9"/>
        <w:spacing w:val="20"/>
        <w:sz w:val="18"/>
        <w:szCs w:val="18"/>
      </w:rPr>
      <w:t>.b</w:t>
    </w:r>
    <w:r>
      <w:rPr>
        <w:rFonts w:cs="Arial"/>
        <w:color w:val="008DC9"/>
        <w:spacing w:val="20"/>
        <w:sz w:val="18"/>
        <w:szCs w:val="18"/>
      </w:rPr>
      <w:t>ayern</w:t>
    </w:r>
    <w:r w:rsidRPr="003D417D">
      <w:rPr>
        <w:rFonts w:cs="Arial"/>
        <w:color w:val="008DC9"/>
        <w:spacing w:val="20"/>
        <w:sz w:val="18"/>
        <w:szCs w:val="18"/>
      </w:rPr>
      <w:t>.de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D7B" w:rsidRPr="00A252DF" w:rsidRDefault="005D1D7B" w:rsidP="005D1D7B">
    <w:pPr>
      <w:pStyle w:val="Kopfzeile"/>
      <w:tabs>
        <w:tab w:val="clear" w:pos="4536"/>
        <w:tab w:val="clear" w:pos="9072"/>
      </w:tabs>
      <w:spacing w:line="360" w:lineRule="auto"/>
      <w:jc w:val="right"/>
      <w:rPr>
        <w:rFonts w:cs="Arial"/>
        <w:color w:val="008DC9"/>
        <w:szCs w:val="22"/>
      </w:rPr>
    </w:pPr>
    <w:r>
      <w:rPr>
        <w:rFonts w:cs="Arial"/>
        <w:noProof/>
        <w:color w:val="008DC9"/>
        <w:szCs w:val="22"/>
        <w:lang w:eastAsia="de-DE"/>
      </w:rPr>
      <mc:AlternateContent>
        <mc:Choice Requires="wps">
          <w:drawing>
            <wp:anchor distT="0" distB="0" distL="114300" distR="114300" simplePos="0" relativeHeight="251665408" behindDoc="0" locked="0" layoutInCell="1" allowOverlap="1" wp14:anchorId="43824F60" wp14:editId="792BE658">
              <wp:simplePos x="0" y="0"/>
              <wp:positionH relativeFrom="column">
                <wp:posOffset>-610235</wp:posOffset>
              </wp:positionH>
              <wp:positionV relativeFrom="paragraph">
                <wp:posOffset>-2390035</wp:posOffset>
              </wp:positionV>
              <wp:extent cx="114300" cy="0"/>
              <wp:effectExtent l="0" t="0" r="19050" b="19050"/>
              <wp:wrapNone/>
              <wp:docPr id="5" name="Gerade Verbindung 5"/>
              <wp:cNvGraphicFramePr/>
              <a:graphic xmlns:a="http://schemas.openxmlformats.org/drawingml/2006/main">
                <a:graphicData uri="http://schemas.microsoft.com/office/word/2010/wordprocessingShape">
                  <wps:wsp>
                    <wps:cNvCnPr/>
                    <wps:spPr>
                      <a:xfrm>
                        <a:off x="0" y="0"/>
                        <a:ext cx="114300" cy="0"/>
                      </a:xfrm>
                      <a:prstGeom prst="line">
                        <a:avLst/>
                      </a:prstGeom>
                      <a:ln w="31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33F76" id="Gerade Verbindung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8.05pt,-188.2pt" to="-39.05pt,-1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" strokecolor="#4579b8 [3044]" strokeweight=".25pt"/>
          </w:pict>
        </mc:Fallback>
      </mc:AlternateContent>
    </w:r>
    <w:r>
      <w:rPr>
        <w:rFonts w:cs="Arial"/>
        <w:noProof/>
        <w:color w:val="008DC9"/>
        <w:szCs w:val="22"/>
        <w:lang w:eastAsia="de-DE"/>
      </w:rPr>
      <mc:AlternateContent>
        <mc:Choice Requires="wps">
          <w:drawing>
            <wp:anchor distT="0" distB="0" distL="114300" distR="114300" simplePos="0" relativeHeight="251662336" behindDoc="0" locked="0" layoutInCell="1" allowOverlap="1" wp14:anchorId="2430C152" wp14:editId="7D752A4C">
              <wp:simplePos x="0" y="0"/>
              <wp:positionH relativeFrom="column">
                <wp:align>left</wp:align>
              </wp:positionH>
              <wp:positionV relativeFrom="paragraph">
                <wp:posOffset>94615</wp:posOffset>
              </wp:positionV>
              <wp:extent cx="5076190" cy="0"/>
              <wp:effectExtent l="0" t="0" r="0" b="0"/>
              <wp:wrapNone/>
              <wp:docPr id="2" name="AutoShape 2" descr="Blaue Linie" title="Lini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6190" cy="0"/>
                      </a:xfrm>
                      <a:prstGeom prst="straightConnector1">
                        <a:avLst/>
                      </a:prstGeom>
                      <a:noFill/>
                      <a:ln w="9525">
                        <a:solidFill>
                          <a:srgbClr val="008D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D1003A" id="_x0000_t32" coordsize="21600,21600" o:spt="32" o:oned="t" path="m,l21600,21600e" filled="f">
              <v:path arrowok="t" fillok="f" o:connecttype="none"/>
              <o:lock v:ext="edit" shapetype="t"/>
            </v:shapetype>
            <v:shape id="AutoShape 2" o:spid="_x0000_s1026" type="#_x0000_t32" alt="Titel: Linie - Beschreibung: Blaue Linie" style="position:absolute;margin-left:0;margin-top:7.45pt;width:399.7pt;height:0;z-index:25166233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" strokecolor="#008dc9"/>
          </w:pict>
        </mc:Fallback>
      </mc:AlternateContent>
    </w:r>
  </w:p>
  <w:p w:rsidR="00A14C03" w:rsidRDefault="00A14C03" w:rsidP="004478C9">
    <w:pPr>
      <w:pStyle w:val="Fuzeile"/>
      <w:tabs>
        <w:tab w:val="clear" w:pos="4536"/>
        <w:tab w:val="clear" w:pos="9072"/>
      </w:tabs>
      <w:spacing w:line="240" w:lineRule="auto"/>
      <w:ind w:left="6"/>
      <w:jc w:val="right"/>
      <w:rPr>
        <w:rFonts w:cs="Arial"/>
        <w:color w:val="008DC9"/>
        <w:spacing w:val="20"/>
        <w:sz w:val="18"/>
        <w:szCs w:val="18"/>
      </w:rPr>
    </w:pPr>
    <w:r>
      <w:rPr>
        <w:rFonts w:cs="Arial"/>
        <w:color w:val="008DC9"/>
        <w:spacing w:val="20"/>
        <w:sz w:val="18"/>
        <w:szCs w:val="18"/>
      </w:rPr>
      <w:t>Staatliches Bauamt Amberg-Sulzbach</w:t>
    </w:r>
  </w:p>
  <w:p w:rsidR="00A14C03" w:rsidRDefault="00A14C03" w:rsidP="004478C9">
    <w:pPr>
      <w:pStyle w:val="Fuzeile"/>
      <w:tabs>
        <w:tab w:val="clear" w:pos="4536"/>
        <w:tab w:val="clear" w:pos="9072"/>
      </w:tabs>
      <w:spacing w:line="240" w:lineRule="auto"/>
      <w:ind w:left="6"/>
      <w:jc w:val="right"/>
      <w:rPr>
        <w:rFonts w:cs="Arial"/>
        <w:color w:val="008DC9"/>
        <w:spacing w:val="20"/>
        <w:sz w:val="18"/>
        <w:szCs w:val="18"/>
      </w:rPr>
    </w:pPr>
    <w:r>
      <w:rPr>
        <w:rFonts w:cs="Arial"/>
        <w:color w:val="008DC9"/>
        <w:spacing w:val="20"/>
        <w:sz w:val="18"/>
        <w:szCs w:val="18"/>
      </w:rPr>
      <w:t>Archivstraße1</w:t>
    </w:r>
  </w:p>
  <w:p w:rsidR="00A14C03" w:rsidRDefault="00A14C03" w:rsidP="004478C9">
    <w:pPr>
      <w:pStyle w:val="Fuzeile"/>
      <w:tabs>
        <w:tab w:val="clear" w:pos="4536"/>
        <w:tab w:val="clear" w:pos="9072"/>
      </w:tabs>
      <w:spacing w:line="240" w:lineRule="auto"/>
      <w:ind w:left="6"/>
      <w:jc w:val="right"/>
      <w:rPr>
        <w:rFonts w:cs="Arial"/>
        <w:color w:val="008DC9"/>
        <w:spacing w:val="20"/>
        <w:sz w:val="18"/>
        <w:szCs w:val="18"/>
      </w:rPr>
    </w:pPr>
    <w:r>
      <w:rPr>
        <w:rFonts w:cs="Arial"/>
        <w:color w:val="008DC9"/>
        <w:spacing w:val="20"/>
        <w:sz w:val="18"/>
        <w:szCs w:val="18"/>
      </w:rPr>
      <w:t>92224 Amberg</w:t>
    </w:r>
  </w:p>
  <w:p w:rsidR="00A14C03" w:rsidRDefault="00A14C03" w:rsidP="004478C9">
    <w:pPr>
      <w:pStyle w:val="Fuzeile"/>
      <w:tabs>
        <w:tab w:val="clear" w:pos="4536"/>
        <w:tab w:val="clear" w:pos="9072"/>
      </w:tabs>
      <w:spacing w:line="240" w:lineRule="auto"/>
      <w:ind w:left="6"/>
      <w:jc w:val="right"/>
      <w:rPr>
        <w:rFonts w:cs="Arial"/>
        <w:color w:val="008DC9"/>
        <w:spacing w:val="20"/>
        <w:sz w:val="18"/>
        <w:szCs w:val="18"/>
      </w:rPr>
    </w:pPr>
    <w:r>
      <w:rPr>
        <w:rFonts w:cs="Arial"/>
        <w:color w:val="008DC9"/>
        <w:spacing w:val="20"/>
        <w:sz w:val="18"/>
        <w:szCs w:val="18"/>
      </w:rPr>
      <w:t>Tel. +49 9621 307 101</w:t>
    </w:r>
  </w:p>
  <w:p w:rsidR="005D1D7B" w:rsidRPr="003D417D" w:rsidRDefault="005D1D7B" w:rsidP="004478C9">
    <w:pPr>
      <w:pStyle w:val="Fuzeile"/>
      <w:tabs>
        <w:tab w:val="clear" w:pos="4536"/>
        <w:tab w:val="clear" w:pos="9072"/>
      </w:tabs>
      <w:spacing w:line="240" w:lineRule="auto"/>
      <w:ind w:left="6"/>
      <w:jc w:val="right"/>
      <w:rPr>
        <w:rFonts w:cs="Arial"/>
        <w:color w:val="008DC9"/>
        <w:spacing w:val="20"/>
        <w:sz w:val="18"/>
        <w:szCs w:val="18"/>
      </w:rPr>
    </w:pPr>
    <w:r>
      <w:rPr>
        <w:rFonts w:cs="Arial"/>
        <w:color w:val="008DC9"/>
        <w:spacing w:val="20"/>
        <w:sz w:val="18"/>
        <w:szCs w:val="18"/>
      </w:rPr>
      <w:t>www.stbaas</w:t>
    </w:r>
    <w:r w:rsidRPr="003D417D">
      <w:rPr>
        <w:rFonts w:cs="Arial"/>
        <w:color w:val="008DC9"/>
        <w:spacing w:val="20"/>
        <w:sz w:val="18"/>
        <w:szCs w:val="18"/>
      </w:rPr>
      <w:t>.b</w:t>
    </w:r>
    <w:r>
      <w:rPr>
        <w:rFonts w:cs="Arial"/>
        <w:color w:val="008DC9"/>
        <w:spacing w:val="20"/>
        <w:sz w:val="18"/>
        <w:szCs w:val="18"/>
      </w:rPr>
      <w:t>ayern</w:t>
    </w:r>
    <w:r w:rsidRPr="003D417D">
      <w:rPr>
        <w:rFonts w:cs="Arial"/>
        <w:color w:val="008DC9"/>
        <w:spacing w:val="20"/>
        <w:sz w:val="18"/>
        <w:szCs w:val="18"/>
      </w:rPr>
      <w:t>.de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B12" w:rsidRDefault="00037B12">
      <w:r>
        <w:separator/>
      </w:r>
    </w:p>
    <w:p w:rsidR="00037B12" w:rsidRDefault="00037B12"/>
  </w:footnote>
  <w:footnote w:type="continuationSeparator" w:id="0">
    <w:p w:rsidR="00037B12" w:rsidRDefault="00037B12">
      <w:r>
        <w:continuationSeparator/>
      </w:r>
    </w:p>
    <w:p w:rsidR="00037B12" w:rsidRDefault="00037B1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D7B" w:rsidRDefault="005D1D7B">
    <w:pPr>
      <w:spacing w:before="360" w:after="600" w:line="240" w:lineRule="auto"/>
      <w:jc w:val="center"/>
      <w:rPr>
        <w:rStyle w:val="Seitenzahl"/>
      </w:rPr>
    </w:pPr>
    <w:r>
      <w:t xml:space="preserve">- </w:t>
    </w:r>
    <w:r>
      <w:fldChar w:fldCharType="begin"/>
    </w:r>
    <w:r>
      <w:instrText xml:space="preserve"> PAGE </w:instrText>
    </w:r>
    <w:r>
      <w:fldChar w:fldCharType="separate"/>
    </w:r>
    <w:r w:rsidR="007C60EA">
      <w:rPr>
        <w:noProof/>
      </w:rPr>
      <w:t>2</w:t>
    </w:r>
    <w:r>
      <w:fldChar w:fldCharType="end"/>
    </w:r>
    <w:r>
      <w:t xml:space="preserve"> </w:t>
    </w:r>
    <w:r>
      <w:rPr>
        <w:rStyle w:val="Seitenzahl"/>
      </w:rPr>
      <w:t>-</w:t>
    </w:r>
  </w:p>
  <w:p w:rsidR="005D1D7B" w:rsidRDefault="005D1D7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D7B" w:rsidRPr="005E4EEE" w:rsidRDefault="005D1D7B" w:rsidP="003D417D">
    <w:pPr>
      <w:pStyle w:val="Kopfzeile"/>
      <w:tabs>
        <w:tab w:val="clear" w:pos="4536"/>
        <w:tab w:val="clear" w:pos="9072"/>
      </w:tabs>
      <w:spacing w:before="240"/>
      <w:jc w:val="right"/>
      <w:rPr>
        <w:noProof/>
        <w:color w:val="008DC9"/>
        <w:sz w:val="32"/>
        <w:szCs w:val="32"/>
      </w:rPr>
    </w:pPr>
    <w:r>
      <w:rPr>
        <w:noProof/>
        <w:color w:val="008DC9"/>
        <w:sz w:val="32"/>
        <w:szCs w:val="32"/>
        <w:lang w:eastAsia="de-DE"/>
      </w:rPr>
      <w:drawing>
        <wp:anchor distT="0" distB="0" distL="114300" distR="114300" simplePos="0" relativeHeight="251666432" behindDoc="0" locked="0" layoutInCell="1" allowOverlap="1" wp14:anchorId="30F4CF69" wp14:editId="3AC5AE76">
          <wp:simplePos x="0" y="0"/>
          <wp:positionH relativeFrom="page">
            <wp:posOffset>6229350</wp:posOffset>
          </wp:positionH>
          <wp:positionV relativeFrom="page">
            <wp:posOffset>247650</wp:posOffset>
          </wp:positionV>
          <wp:extent cx="540000" cy="719999"/>
          <wp:effectExtent l="0" t="0" r="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atswappen_klein.tiff"/>
                  <pic:cNvPicPr/>
                </pic:nvPicPr>
                <pic:blipFill>
                  <a:blip r:embed="rId1">
                    <a:extLst>
                      <a:ext uri="{28A0092B-C50C-407E-A947-70E740481C1C}">
                        <a14:useLocalDpi xmlns:a14="http://schemas.microsoft.com/office/drawing/2010/main" val="0"/>
                      </a:ext>
                    </a:extLst>
                  </a:blip>
                  <a:stretch>
                    <a:fillRect/>
                  </a:stretch>
                </pic:blipFill>
                <pic:spPr>
                  <a:xfrm>
                    <a:off x="0" y="0"/>
                    <a:ext cx="540000" cy="719999"/>
                  </a:xfrm>
                  <a:prstGeom prst="rect">
                    <a:avLst/>
                  </a:prstGeom>
                </pic:spPr>
              </pic:pic>
            </a:graphicData>
          </a:graphic>
          <wp14:sizeRelH relativeFrom="page">
            <wp14:pctWidth>0</wp14:pctWidth>
          </wp14:sizeRelH>
          <wp14:sizeRelV relativeFrom="page">
            <wp14:pctHeight>0</wp14:pctHeight>
          </wp14:sizeRelV>
        </wp:anchor>
      </w:drawing>
    </w:r>
    <w:r>
      <w:rPr>
        <w:noProof/>
        <w:color w:val="008DC9"/>
        <w:sz w:val="32"/>
        <w:szCs w:val="32"/>
      </w:rPr>
      <w:t>Staatliches Bauamt</w:t>
    </w:r>
  </w:p>
  <w:p w:rsidR="005D1D7B" w:rsidRPr="005E4EEE" w:rsidRDefault="005D1D7B" w:rsidP="005D1D7B">
    <w:pPr>
      <w:pStyle w:val="Kopfzeile"/>
      <w:tabs>
        <w:tab w:val="clear" w:pos="4536"/>
        <w:tab w:val="clear" w:pos="9072"/>
      </w:tabs>
      <w:spacing w:after="300"/>
      <w:jc w:val="right"/>
      <w:rPr>
        <w:color w:val="008DC9"/>
        <w:sz w:val="32"/>
        <w:szCs w:val="32"/>
      </w:rPr>
    </w:pPr>
    <w:r>
      <w:rPr>
        <w:noProof/>
        <w:color w:val="008DC9"/>
        <w:sz w:val="32"/>
        <w:szCs w:val="32"/>
      </w:rPr>
      <w:t>Amberg-Sulzbach</w:t>
    </w:r>
  </w:p>
  <w:p w:rsidR="005D1D7B" w:rsidRPr="00BE22F3" w:rsidRDefault="005D1D7B" w:rsidP="005D1D7B">
    <w:pPr>
      <w:pStyle w:val="Kopfzeile"/>
      <w:tabs>
        <w:tab w:val="clear" w:pos="4536"/>
        <w:tab w:val="clear" w:pos="9072"/>
      </w:tabs>
      <w:spacing w:after="540"/>
      <w:jc w:val="right"/>
      <w:rPr>
        <w:color w:val="008DC9"/>
        <w:kern w:val="24"/>
        <w:szCs w:val="22"/>
      </w:rPr>
    </w:pPr>
    <w:r>
      <w:rPr>
        <w:noProof/>
        <w:color w:val="008DC9"/>
        <w:kern w:val="24"/>
        <w:szCs w:val="22"/>
        <w:lang w:eastAsia="de-DE"/>
      </w:rPr>
      <mc:AlternateContent>
        <mc:Choice Requires="wps">
          <w:drawing>
            <wp:anchor distT="0" distB="0" distL="114300" distR="114300" simplePos="0" relativeHeight="251664384" behindDoc="0" locked="0" layoutInCell="1" allowOverlap="1" wp14:anchorId="4CC2AB00" wp14:editId="6326F970">
              <wp:simplePos x="0" y="0"/>
              <wp:positionH relativeFrom="column">
                <wp:posOffset>-610235</wp:posOffset>
              </wp:positionH>
              <wp:positionV relativeFrom="paragraph">
                <wp:posOffset>4211450</wp:posOffset>
              </wp:positionV>
              <wp:extent cx="114300" cy="0"/>
              <wp:effectExtent l="0" t="0" r="19050" b="19050"/>
              <wp:wrapNone/>
              <wp:docPr id="4" name="Gerade Verbindung 4"/>
              <wp:cNvGraphicFramePr/>
              <a:graphic xmlns:a="http://schemas.openxmlformats.org/drawingml/2006/main">
                <a:graphicData uri="http://schemas.microsoft.com/office/word/2010/wordprocessingShape">
                  <wps:wsp>
                    <wps:cNvCnPr/>
                    <wps:spPr>
                      <a:xfrm>
                        <a:off x="0" y="0"/>
                        <a:ext cx="114300" cy="0"/>
                      </a:xfrm>
                      <a:prstGeom prst="line">
                        <a:avLst/>
                      </a:prstGeom>
                      <a:ln w="31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B8B738" id="Gerade Verbindung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8.05pt,331.6pt" to="-39.05pt,3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" strokecolor="#4579b8 [3044]" strokeweight=".25pt"/>
          </w:pict>
        </mc:Fallback>
      </mc:AlternateContent>
    </w:r>
    <w:r>
      <w:rPr>
        <w:noProof/>
        <w:color w:val="008DC9"/>
        <w:kern w:val="24"/>
        <w:szCs w:val="22"/>
        <w:lang w:eastAsia="de-DE"/>
      </w:rPr>
      <mc:AlternateContent>
        <mc:Choice Requires="wps">
          <w:drawing>
            <wp:anchor distT="0" distB="0" distL="114300" distR="114300" simplePos="0" relativeHeight="251663360" behindDoc="0" locked="0" layoutInCell="1" allowOverlap="1" wp14:anchorId="693C20BE" wp14:editId="42C0F7CF">
              <wp:simplePos x="0" y="0"/>
              <wp:positionH relativeFrom="column">
                <wp:posOffset>-610235</wp:posOffset>
              </wp:positionH>
              <wp:positionV relativeFrom="paragraph">
                <wp:posOffset>2663450</wp:posOffset>
              </wp:positionV>
              <wp:extent cx="114300" cy="0"/>
              <wp:effectExtent l="0" t="0" r="19050" b="19050"/>
              <wp:wrapNone/>
              <wp:docPr id="3" name="Gerade Verbindung 3"/>
              <wp:cNvGraphicFramePr/>
              <a:graphic xmlns:a="http://schemas.openxmlformats.org/drawingml/2006/main">
                <a:graphicData uri="http://schemas.microsoft.com/office/word/2010/wordprocessingShape">
                  <wps:wsp>
                    <wps:cNvCnPr/>
                    <wps:spPr>
                      <a:xfrm>
                        <a:off x="0" y="0"/>
                        <a:ext cx="114300" cy="0"/>
                      </a:xfrm>
                      <a:prstGeom prst="line">
                        <a:avLst/>
                      </a:prstGeom>
                      <a:ln w="31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BA8B64" id="Gerade Verbindung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8.05pt,209.7pt" to="-39.0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" strokecolor="#4579b8 [3044]" strokeweight=".25pt"/>
          </w:pict>
        </mc:Fallback>
      </mc:AlternateContent>
    </w:r>
    <w:r>
      <w:rPr>
        <w:noProof/>
        <w:color w:val="008DC9"/>
        <w:kern w:val="24"/>
        <w:szCs w:val="22"/>
        <w:lang w:eastAsia="de-DE"/>
      </w:rPr>
      <mc:AlternateContent>
        <mc:Choice Requires="wps">
          <w:drawing>
            <wp:anchor distT="0" distB="0" distL="114300" distR="114300" simplePos="0" relativeHeight="251660288" behindDoc="0" locked="0" layoutInCell="1" allowOverlap="1" wp14:anchorId="7FEF916B" wp14:editId="24AAB22E">
              <wp:simplePos x="0" y="0"/>
              <wp:positionH relativeFrom="column">
                <wp:posOffset>10160</wp:posOffset>
              </wp:positionH>
              <wp:positionV relativeFrom="paragraph">
                <wp:posOffset>128905</wp:posOffset>
              </wp:positionV>
              <wp:extent cx="5100955" cy="17145"/>
              <wp:effectExtent l="0" t="0" r="0" b="0"/>
              <wp:wrapNone/>
              <wp:docPr id="1" name="AutoShape 9" descr="Blaue Linie" title="Lini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0955" cy="17145"/>
                      </a:xfrm>
                      <a:prstGeom prst="straightConnector1">
                        <a:avLst/>
                      </a:prstGeom>
                      <a:noFill/>
                      <a:ln w="9525">
                        <a:solidFill>
                          <a:srgbClr val="008D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ACDF01" id="_x0000_t32" coordsize="21600,21600" o:spt="32" o:oned="t" path="m,l21600,21600e" filled="f">
              <v:path arrowok="t" fillok="f" o:connecttype="none"/>
              <o:lock v:ext="edit" shapetype="t"/>
            </v:shapetype>
            <v:shape id="AutoShape 9" o:spid="_x0000_s1026" type="#_x0000_t32" alt="Titel: Linie - Beschreibung: Blaue Linie" style="position:absolute;margin-left:.8pt;margin-top:10.15pt;width:401.6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" strokecolor="#008dc9"/>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8167D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2CC9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8453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8261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FE14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F690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070005"/>
    <w:lvl w:ilvl="0">
      <w:start w:val="1"/>
      <w:numFmt w:val="bullet"/>
      <w:lvlText w:val=""/>
      <w:lvlJc w:val="left"/>
      <w:pPr>
        <w:ind w:left="926" w:hanging="360"/>
      </w:pPr>
      <w:rPr>
        <w:rFonts w:ascii="Wingdings" w:hAnsi="Wingdings" w:hint="default"/>
      </w:rPr>
    </w:lvl>
  </w:abstractNum>
  <w:abstractNum w:abstractNumId="7" w15:restartNumberingAfterBreak="0">
    <w:nsid w:val="FFFFFF88"/>
    <w:multiLevelType w:val="singleLevel"/>
    <w:tmpl w:val="BCD845B2"/>
    <w:lvl w:ilvl="0">
      <w:start w:val="1"/>
      <w:numFmt w:val="decimal"/>
      <w:lvlText w:val="%1."/>
      <w:lvlJc w:val="left"/>
      <w:pPr>
        <w:tabs>
          <w:tab w:val="num" w:pos="360"/>
        </w:tabs>
        <w:ind w:left="360" w:hanging="360"/>
      </w:pPr>
    </w:lvl>
  </w:abstractNum>
  <w:abstractNum w:abstractNumId="8" w15:restartNumberingAfterBreak="0">
    <w:nsid w:val="FFFFFFFB"/>
    <w:multiLevelType w:val="multilevel"/>
    <w:tmpl w:val="A4503040"/>
    <w:lvl w:ilvl="0">
      <w:start w:val="1"/>
      <w:numFmt w:val="decimal"/>
      <w:pStyle w:val="berschrift1"/>
      <w:lvlText w:val="%1."/>
      <w:lvlJc w:val="left"/>
      <w:pPr>
        <w:ind w:left="0" w:firstLine="0"/>
      </w:pPr>
      <w:rPr>
        <w:rFonts w:hint="default"/>
        <w:b/>
      </w:rPr>
    </w:lvl>
    <w:lvl w:ilvl="1">
      <w:start w:val="1"/>
      <w:numFmt w:val="decimal"/>
      <w:pStyle w:val="berschrift2"/>
      <w:lvlText w:val="%1.%2"/>
      <w:lvlJc w:val="left"/>
      <w:pPr>
        <w:tabs>
          <w:tab w:val="num" w:pos="567"/>
        </w:tabs>
        <w:ind w:left="0" w:firstLine="0"/>
      </w:pPr>
      <w:rPr>
        <w:rFonts w:hint="default"/>
      </w:rPr>
    </w:lvl>
    <w:lvl w:ilvl="2">
      <w:start w:val="1"/>
      <w:numFmt w:val="decimal"/>
      <w:pStyle w:val="berschrift3"/>
      <w:lvlText w:val="%1.%2.%3"/>
      <w:lvlJc w:val="left"/>
      <w:pPr>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ind w:left="0" w:firstLine="0"/>
      </w:pPr>
      <w:rPr>
        <w:rFonts w:hint="default"/>
        <w:b w:val="0"/>
        <w:i w:val="0"/>
      </w:rPr>
    </w:lvl>
    <w:lvl w:ilvl="4">
      <w:start w:val="1"/>
      <w:numFmt w:val="decimal"/>
      <w:pStyle w:val="berschrift5"/>
      <w:lvlText w:val="%1.%2.%3.%4.%5"/>
      <w:lvlJc w:val="left"/>
      <w:pPr>
        <w:ind w:left="0" w:firstLine="0"/>
      </w:pPr>
      <w:rPr>
        <w:rFonts w:hint="default"/>
      </w:rPr>
    </w:lvl>
    <w:lvl w:ilvl="5">
      <w:start w:val="1"/>
      <w:numFmt w:val="decimal"/>
      <w:pStyle w:val="berschrift6"/>
      <w:lvlText w:val="%1.%2.%3.%4.%5.%6"/>
      <w:lvlJc w:val="left"/>
      <w:pPr>
        <w:ind w:left="0" w:firstLine="0"/>
      </w:pPr>
      <w:rPr>
        <w:rFonts w:hint="default"/>
        <w:i w:val="0"/>
      </w:rPr>
    </w:lvl>
    <w:lvl w:ilvl="6">
      <w:start w:val="1"/>
      <w:numFmt w:val="decimal"/>
      <w:pStyle w:val="berschrift7"/>
      <w:lvlText w:val="%1.%2.%3.%4.%5.%6.%7"/>
      <w:lvlJc w:val="left"/>
      <w:pPr>
        <w:ind w:left="0" w:firstLine="0"/>
      </w:pPr>
      <w:rPr>
        <w:rFonts w:hint="default"/>
        <w:sz w:val="22"/>
        <w:szCs w:val="22"/>
      </w:rPr>
    </w:lvl>
    <w:lvl w:ilvl="7">
      <w:start w:val="1"/>
      <w:numFmt w:val="decimal"/>
      <w:pStyle w:val="berschrift8"/>
      <w:lvlText w:val="%1.%2.%3.%4.%5.%6.%7.%8"/>
      <w:lvlJc w:val="left"/>
      <w:pPr>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berschrift9"/>
      <w:lvlText w:val="%1.%2.%3.%4.%5.%6.%7.%8.%9"/>
      <w:lvlJc w:val="left"/>
      <w:pPr>
        <w:ind w:left="0" w:firstLine="0"/>
      </w:pPr>
      <w:rPr>
        <w:rFonts w:hint="default"/>
      </w:r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56D64A1"/>
    <w:multiLevelType w:val="hybridMultilevel"/>
    <w:tmpl w:val="8B826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A005344"/>
    <w:multiLevelType w:val="hybridMultilevel"/>
    <w:tmpl w:val="8D22CD0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F69625E"/>
    <w:multiLevelType w:val="singleLevel"/>
    <w:tmpl w:val="10944CD2"/>
    <w:lvl w:ilvl="0">
      <w:start w:val="1"/>
      <w:numFmt w:val="decimal"/>
      <w:lvlText w:val="%1."/>
      <w:legacy w:legacy="1" w:legacySpace="0" w:legacyIndent="283"/>
      <w:lvlJc w:val="left"/>
      <w:pPr>
        <w:ind w:left="283" w:hanging="283"/>
      </w:pPr>
    </w:lvl>
  </w:abstractNum>
  <w:abstractNum w:abstractNumId="13" w15:restartNumberingAfterBreak="0">
    <w:nsid w:val="14F93B8A"/>
    <w:multiLevelType w:val="hybridMultilevel"/>
    <w:tmpl w:val="49B61BBA"/>
    <w:lvl w:ilvl="0" w:tplc="04070001">
      <w:start w:val="1"/>
      <w:numFmt w:val="bullet"/>
      <w:lvlText w:val=""/>
      <w:lvlJc w:val="left"/>
      <w:pPr>
        <w:ind w:left="3550" w:hanging="360"/>
      </w:pPr>
      <w:rPr>
        <w:rFonts w:ascii="Symbol" w:hAnsi="Symbol" w:hint="default"/>
      </w:rPr>
    </w:lvl>
    <w:lvl w:ilvl="1" w:tplc="04070003" w:tentative="1">
      <w:start w:val="1"/>
      <w:numFmt w:val="bullet"/>
      <w:lvlText w:val="o"/>
      <w:lvlJc w:val="left"/>
      <w:pPr>
        <w:ind w:left="4270" w:hanging="360"/>
      </w:pPr>
      <w:rPr>
        <w:rFonts w:ascii="Courier New" w:hAnsi="Courier New" w:cs="Courier New" w:hint="default"/>
      </w:rPr>
    </w:lvl>
    <w:lvl w:ilvl="2" w:tplc="04070005" w:tentative="1">
      <w:start w:val="1"/>
      <w:numFmt w:val="bullet"/>
      <w:lvlText w:val=""/>
      <w:lvlJc w:val="left"/>
      <w:pPr>
        <w:ind w:left="4990" w:hanging="360"/>
      </w:pPr>
      <w:rPr>
        <w:rFonts w:ascii="Wingdings" w:hAnsi="Wingdings" w:hint="default"/>
      </w:rPr>
    </w:lvl>
    <w:lvl w:ilvl="3" w:tplc="04070001" w:tentative="1">
      <w:start w:val="1"/>
      <w:numFmt w:val="bullet"/>
      <w:lvlText w:val=""/>
      <w:lvlJc w:val="left"/>
      <w:pPr>
        <w:ind w:left="5710" w:hanging="360"/>
      </w:pPr>
      <w:rPr>
        <w:rFonts w:ascii="Symbol" w:hAnsi="Symbol" w:hint="default"/>
      </w:rPr>
    </w:lvl>
    <w:lvl w:ilvl="4" w:tplc="04070003" w:tentative="1">
      <w:start w:val="1"/>
      <w:numFmt w:val="bullet"/>
      <w:lvlText w:val="o"/>
      <w:lvlJc w:val="left"/>
      <w:pPr>
        <w:ind w:left="6430" w:hanging="360"/>
      </w:pPr>
      <w:rPr>
        <w:rFonts w:ascii="Courier New" w:hAnsi="Courier New" w:cs="Courier New" w:hint="default"/>
      </w:rPr>
    </w:lvl>
    <w:lvl w:ilvl="5" w:tplc="04070005" w:tentative="1">
      <w:start w:val="1"/>
      <w:numFmt w:val="bullet"/>
      <w:lvlText w:val=""/>
      <w:lvlJc w:val="left"/>
      <w:pPr>
        <w:ind w:left="7150" w:hanging="360"/>
      </w:pPr>
      <w:rPr>
        <w:rFonts w:ascii="Wingdings" w:hAnsi="Wingdings" w:hint="default"/>
      </w:rPr>
    </w:lvl>
    <w:lvl w:ilvl="6" w:tplc="04070001" w:tentative="1">
      <w:start w:val="1"/>
      <w:numFmt w:val="bullet"/>
      <w:lvlText w:val=""/>
      <w:lvlJc w:val="left"/>
      <w:pPr>
        <w:ind w:left="7870" w:hanging="360"/>
      </w:pPr>
      <w:rPr>
        <w:rFonts w:ascii="Symbol" w:hAnsi="Symbol" w:hint="default"/>
      </w:rPr>
    </w:lvl>
    <w:lvl w:ilvl="7" w:tplc="04070003" w:tentative="1">
      <w:start w:val="1"/>
      <w:numFmt w:val="bullet"/>
      <w:lvlText w:val="o"/>
      <w:lvlJc w:val="left"/>
      <w:pPr>
        <w:ind w:left="8590" w:hanging="360"/>
      </w:pPr>
      <w:rPr>
        <w:rFonts w:ascii="Courier New" w:hAnsi="Courier New" w:cs="Courier New" w:hint="default"/>
      </w:rPr>
    </w:lvl>
    <w:lvl w:ilvl="8" w:tplc="04070005" w:tentative="1">
      <w:start w:val="1"/>
      <w:numFmt w:val="bullet"/>
      <w:lvlText w:val=""/>
      <w:lvlJc w:val="left"/>
      <w:pPr>
        <w:ind w:left="9310" w:hanging="360"/>
      </w:pPr>
      <w:rPr>
        <w:rFonts w:ascii="Wingdings" w:hAnsi="Wingdings" w:hint="default"/>
      </w:rPr>
    </w:lvl>
  </w:abstractNum>
  <w:abstractNum w:abstractNumId="14" w15:restartNumberingAfterBreak="0">
    <w:nsid w:val="1B2A5254"/>
    <w:multiLevelType w:val="hybridMultilevel"/>
    <w:tmpl w:val="7194A5B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C85577A"/>
    <w:multiLevelType w:val="hybridMultilevel"/>
    <w:tmpl w:val="7CAEB2CC"/>
    <w:lvl w:ilvl="0" w:tplc="04070001">
      <w:start w:val="1"/>
      <w:numFmt w:val="bullet"/>
      <w:lvlText w:val=""/>
      <w:lvlJc w:val="left"/>
      <w:pPr>
        <w:ind w:left="3402" w:hanging="360"/>
      </w:pPr>
      <w:rPr>
        <w:rFonts w:ascii="Symbol" w:hAnsi="Symbol" w:hint="default"/>
      </w:rPr>
    </w:lvl>
    <w:lvl w:ilvl="1" w:tplc="04070003" w:tentative="1">
      <w:start w:val="1"/>
      <w:numFmt w:val="bullet"/>
      <w:lvlText w:val="o"/>
      <w:lvlJc w:val="left"/>
      <w:pPr>
        <w:ind w:left="4122" w:hanging="360"/>
      </w:pPr>
      <w:rPr>
        <w:rFonts w:ascii="Courier New" w:hAnsi="Courier New" w:cs="Courier New" w:hint="default"/>
      </w:rPr>
    </w:lvl>
    <w:lvl w:ilvl="2" w:tplc="04070005" w:tentative="1">
      <w:start w:val="1"/>
      <w:numFmt w:val="bullet"/>
      <w:lvlText w:val=""/>
      <w:lvlJc w:val="left"/>
      <w:pPr>
        <w:ind w:left="4842" w:hanging="360"/>
      </w:pPr>
      <w:rPr>
        <w:rFonts w:ascii="Wingdings" w:hAnsi="Wingdings" w:hint="default"/>
      </w:rPr>
    </w:lvl>
    <w:lvl w:ilvl="3" w:tplc="04070001" w:tentative="1">
      <w:start w:val="1"/>
      <w:numFmt w:val="bullet"/>
      <w:lvlText w:val=""/>
      <w:lvlJc w:val="left"/>
      <w:pPr>
        <w:ind w:left="5562" w:hanging="360"/>
      </w:pPr>
      <w:rPr>
        <w:rFonts w:ascii="Symbol" w:hAnsi="Symbol" w:hint="default"/>
      </w:rPr>
    </w:lvl>
    <w:lvl w:ilvl="4" w:tplc="04070003" w:tentative="1">
      <w:start w:val="1"/>
      <w:numFmt w:val="bullet"/>
      <w:lvlText w:val="o"/>
      <w:lvlJc w:val="left"/>
      <w:pPr>
        <w:ind w:left="6282" w:hanging="360"/>
      </w:pPr>
      <w:rPr>
        <w:rFonts w:ascii="Courier New" w:hAnsi="Courier New" w:cs="Courier New" w:hint="default"/>
      </w:rPr>
    </w:lvl>
    <w:lvl w:ilvl="5" w:tplc="04070005" w:tentative="1">
      <w:start w:val="1"/>
      <w:numFmt w:val="bullet"/>
      <w:lvlText w:val=""/>
      <w:lvlJc w:val="left"/>
      <w:pPr>
        <w:ind w:left="7002" w:hanging="360"/>
      </w:pPr>
      <w:rPr>
        <w:rFonts w:ascii="Wingdings" w:hAnsi="Wingdings" w:hint="default"/>
      </w:rPr>
    </w:lvl>
    <w:lvl w:ilvl="6" w:tplc="04070001" w:tentative="1">
      <w:start w:val="1"/>
      <w:numFmt w:val="bullet"/>
      <w:lvlText w:val=""/>
      <w:lvlJc w:val="left"/>
      <w:pPr>
        <w:ind w:left="7722" w:hanging="360"/>
      </w:pPr>
      <w:rPr>
        <w:rFonts w:ascii="Symbol" w:hAnsi="Symbol" w:hint="default"/>
      </w:rPr>
    </w:lvl>
    <w:lvl w:ilvl="7" w:tplc="04070003" w:tentative="1">
      <w:start w:val="1"/>
      <w:numFmt w:val="bullet"/>
      <w:lvlText w:val="o"/>
      <w:lvlJc w:val="left"/>
      <w:pPr>
        <w:ind w:left="8442" w:hanging="360"/>
      </w:pPr>
      <w:rPr>
        <w:rFonts w:ascii="Courier New" w:hAnsi="Courier New" w:cs="Courier New" w:hint="default"/>
      </w:rPr>
    </w:lvl>
    <w:lvl w:ilvl="8" w:tplc="04070005" w:tentative="1">
      <w:start w:val="1"/>
      <w:numFmt w:val="bullet"/>
      <w:lvlText w:val=""/>
      <w:lvlJc w:val="left"/>
      <w:pPr>
        <w:ind w:left="9162" w:hanging="360"/>
      </w:pPr>
      <w:rPr>
        <w:rFonts w:ascii="Wingdings" w:hAnsi="Wingdings" w:hint="default"/>
      </w:rPr>
    </w:lvl>
  </w:abstractNum>
  <w:abstractNum w:abstractNumId="16" w15:restartNumberingAfterBreak="0">
    <w:nsid w:val="22734864"/>
    <w:multiLevelType w:val="hybridMultilevel"/>
    <w:tmpl w:val="F9C8111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F1636B"/>
    <w:multiLevelType w:val="hybridMultilevel"/>
    <w:tmpl w:val="83E6836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DD05061"/>
    <w:multiLevelType w:val="hybridMultilevel"/>
    <w:tmpl w:val="C608C51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86E2236"/>
    <w:multiLevelType w:val="singleLevel"/>
    <w:tmpl w:val="247C2D50"/>
    <w:lvl w:ilvl="0">
      <w:start w:val="1"/>
      <w:numFmt w:val="none"/>
      <w:lvlText w:val="-"/>
      <w:lvlJc w:val="left"/>
      <w:pPr>
        <w:tabs>
          <w:tab w:val="num" w:pos="0"/>
        </w:tabs>
        <w:ind w:left="566" w:hanging="283"/>
      </w:pPr>
      <w:rPr>
        <w:rFonts w:ascii="font292" w:eastAsia="font292" w:hAnsi="Arial" w:hint="eastAsia"/>
        <w:sz w:val="16"/>
      </w:rPr>
    </w:lvl>
  </w:abstractNum>
  <w:abstractNum w:abstractNumId="20" w15:restartNumberingAfterBreak="0">
    <w:nsid w:val="39454DB0"/>
    <w:multiLevelType w:val="singleLevel"/>
    <w:tmpl w:val="10944CD2"/>
    <w:lvl w:ilvl="0">
      <w:start w:val="1"/>
      <w:numFmt w:val="decimal"/>
      <w:lvlText w:val="%1."/>
      <w:legacy w:legacy="1" w:legacySpace="0" w:legacyIndent="283"/>
      <w:lvlJc w:val="left"/>
      <w:pPr>
        <w:ind w:left="283" w:hanging="283"/>
      </w:pPr>
    </w:lvl>
  </w:abstractNum>
  <w:abstractNum w:abstractNumId="21" w15:restartNumberingAfterBreak="0">
    <w:nsid w:val="45396C3A"/>
    <w:multiLevelType w:val="hybridMultilevel"/>
    <w:tmpl w:val="5660F2B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BC914A4"/>
    <w:multiLevelType w:val="hybridMultilevel"/>
    <w:tmpl w:val="107836B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13011B"/>
    <w:multiLevelType w:val="hybridMultilevel"/>
    <w:tmpl w:val="0A526F82"/>
    <w:lvl w:ilvl="0" w:tplc="EBC6ADA2">
      <w:start w:val="1"/>
      <w:numFmt w:val="bullet"/>
      <w:pStyle w:val="AufzhlungEbene2"/>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31B75D0"/>
    <w:multiLevelType w:val="hybridMultilevel"/>
    <w:tmpl w:val="F8A21C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4BD20AA"/>
    <w:multiLevelType w:val="hybridMultilevel"/>
    <w:tmpl w:val="1AB28266"/>
    <w:lvl w:ilvl="0" w:tplc="19A67984">
      <w:start w:val="2"/>
      <w:numFmt w:val="bullet"/>
      <w:lvlText w:val="-"/>
      <w:lvlJc w:val="left"/>
      <w:pPr>
        <w:ind w:left="3195" w:hanging="360"/>
      </w:pPr>
      <w:rPr>
        <w:rFonts w:ascii="Arial" w:eastAsia="Times New Roman" w:hAnsi="Arial" w:cs="Arial" w:hint="default"/>
        <w:b w:val="0"/>
      </w:rPr>
    </w:lvl>
    <w:lvl w:ilvl="1" w:tplc="04070003" w:tentative="1">
      <w:start w:val="1"/>
      <w:numFmt w:val="bullet"/>
      <w:lvlText w:val="o"/>
      <w:lvlJc w:val="left"/>
      <w:pPr>
        <w:ind w:left="3915" w:hanging="360"/>
      </w:pPr>
      <w:rPr>
        <w:rFonts w:ascii="Courier New" w:hAnsi="Courier New" w:cs="Courier New" w:hint="default"/>
      </w:rPr>
    </w:lvl>
    <w:lvl w:ilvl="2" w:tplc="04070005" w:tentative="1">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26" w15:restartNumberingAfterBreak="0">
    <w:nsid w:val="56C5160E"/>
    <w:multiLevelType w:val="hybridMultilevel"/>
    <w:tmpl w:val="7250F14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83A6512"/>
    <w:multiLevelType w:val="singleLevel"/>
    <w:tmpl w:val="133C30BE"/>
    <w:lvl w:ilvl="0">
      <w:start w:val="1"/>
      <w:numFmt w:val="none"/>
      <w:pStyle w:val="Aufzhlungszeichen2"/>
      <w:lvlText w:val="-"/>
      <w:lvlJc w:val="left"/>
      <w:pPr>
        <w:tabs>
          <w:tab w:val="num" w:pos="0"/>
        </w:tabs>
        <w:ind w:left="566" w:hanging="283"/>
      </w:pPr>
      <w:rPr>
        <w:rFonts w:ascii="font292" w:eastAsia="font292" w:hAnsi="Arial" w:hint="eastAsia"/>
        <w:sz w:val="16"/>
      </w:rPr>
    </w:lvl>
  </w:abstractNum>
  <w:abstractNum w:abstractNumId="28" w15:restartNumberingAfterBreak="0">
    <w:nsid w:val="5A873DA4"/>
    <w:multiLevelType w:val="hybridMultilevel"/>
    <w:tmpl w:val="4066046C"/>
    <w:lvl w:ilvl="0" w:tplc="2440F4C4">
      <w:start w:val="1"/>
      <w:numFmt w:val="bullet"/>
      <w:pStyle w:val="AufzhlungEbene1"/>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DC87ADB"/>
    <w:multiLevelType w:val="hybridMultilevel"/>
    <w:tmpl w:val="C74C5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ECA3DEA"/>
    <w:multiLevelType w:val="singleLevel"/>
    <w:tmpl w:val="10944CD2"/>
    <w:lvl w:ilvl="0">
      <w:start w:val="1"/>
      <w:numFmt w:val="decimal"/>
      <w:lvlText w:val="%1."/>
      <w:legacy w:legacy="1" w:legacySpace="0" w:legacyIndent="283"/>
      <w:lvlJc w:val="left"/>
      <w:pPr>
        <w:ind w:left="283" w:hanging="283"/>
      </w:pPr>
    </w:lvl>
  </w:abstractNum>
  <w:abstractNum w:abstractNumId="31" w15:restartNumberingAfterBreak="0">
    <w:nsid w:val="61C05628"/>
    <w:multiLevelType w:val="hybridMultilevel"/>
    <w:tmpl w:val="1770867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92447BC"/>
    <w:multiLevelType w:val="hybridMultilevel"/>
    <w:tmpl w:val="69BA71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97B5D51"/>
    <w:multiLevelType w:val="hybridMultilevel"/>
    <w:tmpl w:val="0540CF6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EAA3376"/>
    <w:multiLevelType w:val="hybridMultilevel"/>
    <w:tmpl w:val="D226A28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D882046"/>
    <w:multiLevelType w:val="hybridMultilevel"/>
    <w:tmpl w:val="93F238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F6D45F7"/>
    <w:multiLevelType w:val="hybridMultilevel"/>
    <w:tmpl w:val="A04AB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20"/>
  </w:num>
  <w:num w:numId="4">
    <w:abstractNumId w:val="30"/>
  </w:num>
  <w:num w:numId="5">
    <w:abstractNumId w:val="9"/>
    <w:lvlOverride w:ilvl="0">
      <w:lvl w:ilvl="0">
        <w:start w:val="1"/>
        <w:numFmt w:val="bullet"/>
        <w:lvlText w:val=""/>
        <w:legacy w:legacy="1" w:legacySpace="0" w:legacyIndent="283"/>
        <w:lvlJc w:val="left"/>
        <w:pPr>
          <w:ind w:left="566" w:hanging="283"/>
        </w:pPr>
        <w:rPr>
          <w:rFonts w:ascii="Arial" w:hAnsi="Arial" w:hint="default"/>
        </w:rPr>
      </w:lvl>
    </w:lvlOverride>
  </w:num>
  <w:num w:numId="6">
    <w:abstractNumId w:val="19"/>
  </w:num>
  <w:num w:numId="7">
    <w:abstractNumId w:val="27"/>
  </w:num>
  <w:num w:numId="8">
    <w:abstractNumId w:val="6"/>
  </w:num>
  <w:num w:numId="9">
    <w:abstractNumId w:val="5"/>
  </w:num>
  <w:num w:numId="10">
    <w:abstractNumId w:val="4"/>
  </w:num>
  <w:num w:numId="11">
    <w:abstractNumId w:val="7"/>
  </w:num>
  <w:num w:numId="12">
    <w:abstractNumId w:val="3"/>
  </w:num>
  <w:num w:numId="13">
    <w:abstractNumId w:val="2"/>
  </w:num>
  <w:num w:numId="14">
    <w:abstractNumId w:val="1"/>
  </w:num>
  <w:num w:numId="15">
    <w:abstractNumId w:val="0"/>
  </w:num>
  <w:num w:numId="16">
    <w:abstractNumId w:val="11"/>
  </w:num>
  <w:num w:numId="17">
    <w:abstractNumId w:val="22"/>
  </w:num>
  <w:num w:numId="18">
    <w:abstractNumId w:val="33"/>
  </w:num>
  <w:num w:numId="19">
    <w:abstractNumId w:val="21"/>
  </w:num>
  <w:num w:numId="20">
    <w:abstractNumId w:val="18"/>
  </w:num>
  <w:num w:numId="21">
    <w:abstractNumId w:val="31"/>
  </w:num>
  <w:num w:numId="22">
    <w:abstractNumId w:val="32"/>
  </w:num>
  <w:num w:numId="23">
    <w:abstractNumId w:val="14"/>
  </w:num>
  <w:num w:numId="24">
    <w:abstractNumId w:val="24"/>
  </w:num>
  <w:num w:numId="25">
    <w:abstractNumId w:val="35"/>
  </w:num>
  <w:num w:numId="26">
    <w:abstractNumId w:val="29"/>
  </w:num>
  <w:num w:numId="27">
    <w:abstractNumId w:val="26"/>
  </w:num>
  <w:num w:numId="28">
    <w:abstractNumId w:val="34"/>
  </w:num>
  <w:num w:numId="29">
    <w:abstractNumId w:val="16"/>
  </w:num>
  <w:num w:numId="30">
    <w:abstractNumId w:val="36"/>
  </w:num>
  <w:num w:numId="31">
    <w:abstractNumId w:val="10"/>
  </w:num>
  <w:num w:numId="32">
    <w:abstractNumId w:val="17"/>
  </w:num>
  <w:num w:numId="33">
    <w:abstractNumId w:val="28"/>
  </w:num>
  <w:num w:numId="34">
    <w:abstractNumId w:val="23"/>
  </w:num>
  <w:num w:numId="35">
    <w:abstractNumId w:val="13"/>
  </w:num>
  <w:num w:numId="36">
    <w:abstractNumId w:val="25"/>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8708" w:allStyles="0" w:customStyles="0" w:latentStyles="0" w:stylesInUse="1" w:headingStyles="0" w:numberingStyles="0" w:tableStyles="0" w:directFormattingOnRuns="1" w:directFormattingOnParagraphs="1" w:directFormattingOnNumbering="1" w:directFormattingOnTables="0" w:clearFormatting="0" w:top3HeadingStyles="0" w:visibleStyles="0" w:alternateStyleNames="1"/>
  <w:documentProtection w:edit="forms" w:enforcement="0"/>
  <w:defaultTabStop w:val="567"/>
  <w:autoHyphenation/>
  <w:hyphenationZone w:val="425"/>
  <w:displayHorizontalDrawingGridEvery w:val="0"/>
  <w:displayVerticalDrawingGridEvery w:val="0"/>
  <w:doNotUseMarginsForDrawingGridOrigin/>
  <w:noPunctuationKerning/>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bsender" w:val="Oberste Baubehörde_x000d_im Bayer. Staatsministerium des Innern_x000d_Postfach 22 12 53_x000d_80502 München"/>
    <w:docVar w:name="ADE-Version" w:val="2.0"/>
    <w:docVar w:name="Anschrift" w:val=" "/>
    <w:docVar w:name="Anschrift E-Mail" w:val=" "/>
    <w:docVar w:name="Ausfertigung" w:val="Entwurf"/>
    <w:docVar w:name="Dokumentenname" w:val="O:\Abteilung IIZ\Sachgebiet IIZ1\Reiter-Lang\01_Zentrale Aufgaben_0120_Oeffentl.arb._Besucher\0_Verschiedene Angelegenheiten\Einladungskarten\2013-04-23_OBB-IIZ1-Leitfaden-Einladungskarten.docx"/>
    <w:docVar w:name="Dokumententyp" w:val="PDF für Internet"/>
    <w:docVar w:name="Letzte BV-Nummer" w:val="1"/>
    <w:docVar w:name="Unser Datum" w:val="23.04.2013"/>
    <w:docVar w:name="Unser Zeichen" w:val="xxx"/>
    <w:docVar w:name="Unterschrift" w:val="###Wellenhofer"/>
    <w:docVar w:name="Versandart" w:val="Kein Eintrag"/>
    <w:docVar w:name="Vorlagepfad" w:val="ADE_ZENTRAL"/>
  </w:docVars>
  <w:rsids>
    <w:rsidRoot w:val="00037B12"/>
    <w:rsid w:val="00003481"/>
    <w:rsid w:val="00004BB3"/>
    <w:rsid w:val="00015C5B"/>
    <w:rsid w:val="00022F7D"/>
    <w:rsid w:val="000244D0"/>
    <w:rsid w:val="00031BDF"/>
    <w:rsid w:val="00037B12"/>
    <w:rsid w:val="00046B92"/>
    <w:rsid w:val="000618F1"/>
    <w:rsid w:val="0006338E"/>
    <w:rsid w:val="0006417D"/>
    <w:rsid w:val="00065287"/>
    <w:rsid w:val="00067CE1"/>
    <w:rsid w:val="00076F29"/>
    <w:rsid w:val="0008366B"/>
    <w:rsid w:val="000836A2"/>
    <w:rsid w:val="00084612"/>
    <w:rsid w:val="00090806"/>
    <w:rsid w:val="00092835"/>
    <w:rsid w:val="000A343D"/>
    <w:rsid w:val="000B0EC7"/>
    <w:rsid w:val="000B3464"/>
    <w:rsid w:val="000C077E"/>
    <w:rsid w:val="000C3BC0"/>
    <w:rsid w:val="000C5566"/>
    <w:rsid w:val="000C5E24"/>
    <w:rsid w:val="000C5E2B"/>
    <w:rsid w:val="000C6276"/>
    <w:rsid w:val="000D057C"/>
    <w:rsid w:val="000D3215"/>
    <w:rsid w:val="000E1A74"/>
    <w:rsid w:val="000E301F"/>
    <w:rsid w:val="000F0E85"/>
    <w:rsid w:val="000F1061"/>
    <w:rsid w:val="00122C62"/>
    <w:rsid w:val="001310A5"/>
    <w:rsid w:val="001363F0"/>
    <w:rsid w:val="00137FB6"/>
    <w:rsid w:val="001427DD"/>
    <w:rsid w:val="00142EE5"/>
    <w:rsid w:val="00145C6D"/>
    <w:rsid w:val="00145D51"/>
    <w:rsid w:val="0015078F"/>
    <w:rsid w:val="00152A76"/>
    <w:rsid w:val="00154CB0"/>
    <w:rsid w:val="00155212"/>
    <w:rsid w:val="001569A9"/>
    <w:rsid w:val="00160AD1"/>
    <w:rsid w:val="00165E71"/>
    <w:rsid w:val="00180421"/>
    <w:rsid w:val="00181BB1"/>
    <w:rsid w:val="0018244C"/>
    <w:rsid w:val="0018330D"/>
    <w:rsid w:val="00194D8B"/>
    <w:rsid w:val="0019511F"/>
    <w:rsid w:val="001B2319"/>
    <w:rsid w:val="001B3E8A"/>
    <w:rsid w:val="001B4CC9"/>
    <w:rsid w:val="001B51FC"/>
    <w:rsid w:val="001B54C0"/>
    <w:rsid w:val="001B5A15"/>
    <w:rsid w:val="001C3691"/>
    <w:rsid w:val="001C6B82"/>
    <w:rsid w:val="001D53E0"/>
    <w:rsid w:val="001E3538"/>
    <w:rsid w:val="001E3DCC"/>
    <w:rsid w:val="001E431D"/>
    <w:rsid w:val="001E72CB"/>
    <w:rsid w:val="001F67BC"/>
    <w:rsid w:val="00201D3A"/>
    <w:rsid w:val="002069FA"/>
    <w:rsid w:val="00206E4A"/>
    <w:rsid w:val="002135FA"/>
    <w:rsid w:val="00213F74"/>
    <w:rsid w:val="0022032E"/>
    <w:rsid w:val="0022518C"/>
    <w:rsid w:val="00233E64"/>
    <w:rsid w:val="002436EC"/>
    <w:rsid w:val="00247891"/>
    <w:rsid w:val="002568E6"/>
    <w:rsid w:val="002823AB"/>
    <w:rsid w:val="00282911"/>
    <w:rsid w:val="00286EA8"/>
    <w:rsid w:val="002940CD"/>
    <w:rsid w:val="0029515D"/>
    <w:rsid w:val="002A37F8"/>
    <w:rsid w:val="002A3D98"/>
    <w:rsid w:val="002A4E7E"/>
    <w:rsid w:val="002B12E5"/>
    <w:rsid w:val="002B1535"/>
    <w:rsid w:val="002B4ECC"/>
    <w:rsid w:val="002B5A85"/>
    <w:rsid w:val="002C414C"/>
    <w:rsid w:val="002D2308"/>
    <w:rsid w:val="002D7D30"/>
    <w:rsid w:val="002F6C0F"/>
    <w:rsid w:val="00301364"/>
    <w:rsid w:val="00302954"/>
    <w:rsid w:val="00316D44"/>
    <w:rsid w:val="003177B8"/>
    <w:rsid w:val="00326296"/>
    <w:rsid w:val="003354B0"/>
    <w:rsid w:val="00356E9E"/>
    <w:rsid w:val="003635BB"/>
    <w:rsid w:val="00376A02"/>
    <w:rsid w:val="003850D2"/>
    <w:rsid w:val="003869E9"/>
    <w:rsid w:val="00387D2D"/>
    <w:rsid w:val="0039085A"/>
    <w:rsid w:val="003908D0"/>
    <w:rsid w:val="00397E52"/>
    <w:rsid w:val="003C6681"/>
    <w:rsid w:val="003D1AFB"/>
    <w:rsid w:val="003D417D"/>
    <w:rsid w:val="003E0A1E"/>
    <w:rsid w:val="003E0E51"/>
    <w:rsid w:val="003F5DFB"/>
    <w:rsid w:val="00400A5C"/>
    <w:rsid w:val="00404C49"/>
    <w:rsid w:val="0041510C"/>
    <w:rsid w:val="0042209E"/>
    <w:rsid w:val="004238F8"/>
    <w:rsid w:val="004275FA"/>
    <w:rsid w:val="0043093E"/>
    <w:rsid w:val="00431C83"/>
    <w:rsid w:val="00441021"/>
    <w:rsid w:val="004478C9"/>
    <w:rsid w:val="00455B92"/>
    <w:rsid w:val="00457333"/>
    <w:rsid w:val="00460FFE"/>
    <w:rsid w:val="00467D07"/>
    <w:rsid w:val="00472638"/>
    <w:rsid w:val="004758C1"/>
    <w:rsid w:val="00483017"/>
    <w:rsid w:val="00484982"/>
    <w:rsid w:val="00486373"/>
    <w:rsid w:val="00487D9E"/>
    <w:rsid w:val="00487F2C"/>
    <w:rsid w:val="00494763"/>
    <w:rsid w:val="004958AA"/>
    <w:rsid w:val="004966BD"/>
    <w:rsid w:val="004A784F"/>
    <w:rsid w:val="004D0702"/>
    <w:rsid w:val="004D6C6C"/>
    <w:rsid w:val="004E1536"/>
    <w:rsid w:val="004E53CA"/>
    <w:rsid w:val="004E7534"/>
    <w:rsid w:val="004E75DE"/>
    <w:rsid w:val="004E7EE8"/>
    <w:rsid w:val="004F3CC0"/>
    <w:rsid w:val="004F6C18"/>
    <w:rsid w:val="00506E86"/>
    <w:rsid w:val="005147B9"/>
    <w:rsid w:val="00514961"/>
    <w:rsid w:val="00515FA2"/>
    <w:rsid w:val="005225C9"/>
    <w:rsid w:val="00524540"/>
    <w:rsid w:val="005337CD"/>
    <w:rsid w:val="0053403A"/>
    <w:rsid w:val="00542A1E"/>
    <w:rsid w:val="005464B0"/>
    <w:rsid w:val="00550D44"/>
    <w:rsid w:val="005532ED"/>
    <w:rsid w:val="00553F42"/>
    <w:rsid w:val="005553C2"/>
    <w:rsid w:val="00562014"/>
    <w:rsid w:val="0056511E"/>
    <w:rsid w:val="00565A80"/>
    <w:rsid w:val="00574206"/>
    <w:rsid w:val="00575495"/>
    <w:rsid w:val="00582162"/>
    <w:rsid w:val="00583E69"/>
    <w:rsid w:val="005913DC"/>
    <w:rsid w:val="005A28EC"/>
    <w:rsid w:val="005A3AF1"/>
    <w:rsid w:val="005A5B40"/>
    <w:rsid w:val="005C48BA"/>
    <w:rsid w:val="005C5F7D"/>
    <w:rsid w:val="005D1335"/>
    <w:rsid w:val="005D1D7B"/>
    <w:rsid w:val="005D4BF1"/>
    <w:rsid w:val="005E0637"/>
    <w:rsid w:val="005E0F45"/>
    <w:rsid w:val="005F30F5"/>
    <w:rsid w:val="005F49F2"/>
    <w:rsid w:val="005F6CD3"/>
    <w:rsid w:val="00607745"/>
    <w:rsid w:val="00612147"/>
    <w:rsid w:val="00624D55"/>
    <w:rsid w:val="00626AEF"/>
    <w:rsid w:val="006325A0"/>
    <w:rsid w:val="00633F49"/>
    <w:rsid w:val="00637270"/>
    <w:rsid w:val="006437FB"/>
    <w:rsid w:val="00643D7F"/>
    <w:rsid w:val="00643FBB"/>
    <w:rsid w:val="0064646E"/>
    <w:rsid w:val="00654691"/>
    <w:rsid w:val="00660CB1"/>
    <w:rsid w:val="00664091"/>
    <w:rsid w:val="006712C0"/>
    <w:rsid w:val="006715D5"/>
    <w:rsid w:val="00675F3D"/>
    <w:rsid w:val="00677903"/>
    <w:rsid w:val="0068383A"/>
    <w:rsid w:val="0069457C"/>
    <w:rsid w:val="006A2055"/>
    <w:rsid w:val="006B2196"/>
    <w:rsid w:val="006B37DE"/>
    <w:rsid w:val="006B427C"/>
    <w:rsid w:val="006C37CF"/>
    <w:rsid w:val="006D0E47"/>
    <w:rsid w:val="006D1538"/>
    <w:rsid w:val="006D1DBA"/>
    <w:rsid w:val="006D3CA4"/>
    <w:rsid w:val="006E3B17"/>
    <w:rsid w:val="006F4292"/>
    <w:rsid w:val="007109AC"/>
    <w:rsid w:val="0071187A"/>
    <w:rsid w:val="00721DDE"/>
    <w:rsid w:val="00726C1F"/>
    <w:rsid w:val="0072746E"/>
    <w:rsid w:val="007336D8"/>
    <w:rsid w:val="00747809"/>
    <w:rsid w:val="00747E26"/>
    <w:rsid w:val="00754638"/>
    <w:rsid w:val="00756B6B"/>
    <w:rsid w:val="00763206"/>
    <w:rsid w:val="00766C81"/>
    <w:rsid w:val="00770DDA"/>
    <w:rsid w:val="00773EA4"/>
    <w:rsid w:val="00776829"/>
    <w:rsid w:val="00780CC4"/>
    <w:rsid w:val="007A5C55"/>
    <w:rsid w:val="007A604D"/>
    <w:rsid w:val="007B1B6B"/>
    <w:rsid w:val="007B2A52"/>
    <w:rsid w:val="007B41F3"/>
    <w:rsid w:val="007B5464"/>
    <w:rsid w:val="007B5937"/>
    <w:rsid w:val="007B7C96"/>
    <w:rsid w:val="007C60EA"/>
    <w:rsid w:val="007D29FA"/>
    <w:rsid w:val="007D6255"/>
    <w:rsid w:val="007E30FE"/>
    <w:rsid w:val="007F2BE8"/>
    <w:rsid w:val="007F40B1"/>
    <w:rsid w:val="007F749F"/>
    <w:rsid w:val="008053CD"/>
    <w:rsid w:val="00807674"/>
    <w:rsid w:val="00810CB2"/>
    <w:rsid w:val="00811B14"/>
    <w:rsid w:val="00813F6D"/>
    <w:rsid w:val="0081504A"/>
    <w:rsid w:val="00816BA4"/>
    <w:rsid w:val="008216F7"/>
    <w:rsid w:val="00826B9F"/>
    <w:rsid w:val="00837DDB"/>
    <w:rsid w:val="00842940"/>
    <w:rsid w:val="00852DAA"/>
    <w:rsid w:val="00857880"/>
    <w:rsid w:val="00861642"/>
    <w:rsid w:val="0086260C"/>
    <w:rsid w:val="008632AA"/>
    <w:rsid w:val="00867D8F"/>
    <w:rsid w:val="008837EF"/>
    <w:rsid w:val="00887110"/>
    <w:rsid w:val="00892690"/>
    <w:rsid w:val="00895882"/>
    <w:rsid w:val="008A3E4F"/>
    <w:rsid w:val="008A6E1D"/>
    <w:rsid w:val="008B0AF0"/>
    <w:rsid w:val="008B4256"/>
    <w:rsid w:val="008C06C5"/>
    <w:rsid w:val="008C198E"/>
    <w:rsid w:val="008C5741"/>
    <w:rsid w:val="008D3F77"/>
    <w:rsid w:val="008D7A43"/>
    <w:rsid w:val="008E2A40"/>
    <w:rsid w:val="008E40CE"/>
    <w:rsid w:val="008E4246"/>
    <w:rsid w:val="008E70CF"/>
    <w:rsid w:val="008F08FC"/>
    <w:rsid w:val="008F2B52"/>
    <w:rsid w:val="008F4117"/>
    <w:rsid w:val="008F41E2"/>
    <w:rsid w:val="008F60CC"/>
    <w:rsid w:val="009009BD"/>
    <w:rsid w:val="00903A6E"/>
    <w:rsid w:val="009113FC"/>
    <w:rsid w:val="00911926"/>
    <w:rsid w:val="009121A9"/>
    <w:rsid w:val="0091272B"/>
    <w:rsid w:val="00913A16"/>
    <w:rsid w:val="00917D47"/>
    <w:rsid w:val="00920207"/>
    <w:rsid w:val="00930A49"/>
    <w:rsid w:val="009331EB"/>
    <w:rsid w:val="009404FB"/>
    <w:rsid w:val="00941E35"/>
    <w:rsid w:val="009449FA"/>
    <w:rsid w:val="00951690"/>
    <w:rsid w:val="00972BC5"/>
    <w:rsid w:val="009844A6"/>
    <w:rsid w:val="00985CB4"/>
    <w:rsid w:val="00987561"/>
    <w:rsid w:val="00990171"/>
    <w:rsid w:val="009A040B"/>
    <w:rsid w:val="009A2A3C"/>
    <w:rsid w:val="009A5E6E"/>
    <w:rsid w:val="009B0456"/>
    <w:rsid w:val="009B14A8"/>
    <w:rsid w:val="009B6C5F"/>
    <w:rsid w:val="009B795B"/>
    <w:rsid w:val="009D4790"/>
    <w:rsid w:val="009D6A7E"/>
    <w:rsid w:val="009E2279"/>
    <w:rsid w:val="00A03A11"/>
    <w:rsid w:val="00A126E7"/>
    <w:rsid w:val="00A14C03"/>
    <w:rsid w:val="00A15015"/>
    <w:rsid w:val="00A15375"/>
    <w:rsid w:val="00A154EB"/>
    <w:rsid w:val="00A21572"/>
    <w:rsid w:val="00A23868"/>
    <w:rsid w:val="00A24EDA"/>
    <w:rsid w:val="00A2584A"/>
    <w:rsid w:val="00A35D58"/>
    <w:rsid w:val="00A36DDF"/>
    <w:rsid w:val="00A422A8"/>
    <w:rsid w:val="00A53161"/>
    <w:rsid w:val="00A546E4"/>
    <w:rsid w:val="00A63598"/>
    <w:rsid w:val="00A66EB1"/>
    <w:rsid w:val="00A71A49"/>
    <w:rsid w:val="00A76DD2"/>
    <w:rsid w:val="00A7760F"/>
    <w:rsid w:val="00A81FF7"/>
    <w:rsid w:val="00A91166"/>
    <w:rsid w:val="00AA0F9A"/>
    <w:rsid w:val="00AA1E22"/>
    <w:rsid w:val="00AA243F"/>
    <w:rsid w:val="00AA2B24"/>
    <w:rsid w:val="00AB251B"/>
    <w:rsid w:val="00AB52EB"/>
    <w:rsid w:val="00AB5CA9"/>
    <w:rsid w:val="00AB6518"/>
    <w:rsid w:val="00AC30BE"/>
    <w:rsid w:val="00AC315B"/>
    <w:rsid w:val="00AC61D7"/>
    <w:rsid w:val="00AD15D6"/>
    <w:rsid w:val="00AD3C42"/>
    <w:rsid w:val="00AD44CE"/>
    <w:rsid w:val="00AD6420"/>
    <w:rsid w:val="00AE7B96"/>
    <w:rsid w:val="00AE7FF3"/>
    <w:rsid w:val="00AF4883"/>
    <w:rsid w:val="00B00446"/>
    <w:rsid w:val="00B01DB2"/>
    <w:rsid w:val="00B01EE6"/>
    <w:rsid w:val="00B05DF2"/>
    <w:rsid w:val="00B16F4F"/>
    <w:rsid w:val="00B20CC1"/>
    <w:rsid w:val="00B20D20"/>
    <w:rsid w:val="00B21A96"/>
    <w:rsid w:val="00B22547"/>
    <w:rsid w:val="00B32CE8"/>
    <w:rsid w:val="00B4042C"/>
    <w:rsid w:val="00B40BBB"/>
    <w:rsid w:val="00B4107C"/>
    <w:rsid w:val="00B4317F"/>
    <w:rsid w:val="00B4322C"/>
    <w:rsid w:val="00B44445"/>
    <w:rsid w:val="00B56D79"/>
    <w:rsid w:val="00B656D9"/>
    <w:rsid w:val="00B676AD"/>
    <w:rsid w:val="00B705A5"/>
    <w:rsid w:val="00B71DFF"/>
    <w:rsid w:val="00B83520"/>
    <w:rsid w:val="00BA5EF1"/>
    <w:rsid w:val="00BB29A2"/>
    <w:rsid w:val="00BC75F7"/>
    <w:rsid w:val="00BD1321"/>
    <w:rsid w:val="00BD2318"/>
    <w:rsid w:val="00BD32F4"/>
    <w:rsid w:val="00BD5628"/>
    <w:rsid w:val="00BD60E3"/>
    <w:rsid w:val="00BE0DC8"/>
    <w:rsid w:val="00BE1139"/>
    <w:rsid w:val="00BE21A6"/>
    <w:rsid w:val="00BE3C42"/>
    <w:rsid w:val="00C02646"/>
    <w:rsid w:val="00C06EB4"/>
    <w:rsid w:val="00C20504"/>
    <w:rsid w:val="00C226D5"/>
    <w:rsid w:val="00C241A2"/>
    <w:rsid w:val="00C34982"/>
    <w:rsid w:val="00C416C5"/>
    <w:rsid w:val="00C519DC"/>
    <w:rsid w:val="00C615B4"/>
    <w:rsid w:val="00C62E9C"/>
    <w:rsid w:val="00C6471C"/>
    <w:rsid w:val="00C6491B"/>
    <w:rsid w:val="00C6672D"/>
    <w:rsid w:val="00C66971"/>
    <w:rsid w:val="00C66D77"/>
    <w:rsid w:val="00C76D1D"/>
    <w:rsid w:val="00C907EE"/>
    <w:rsid w:val="00CA1083"/>
    <w:rsid w:val="00CA19A9"/>
    <w:rsid w:val="00CA3C58"/>
    <w:rsid w:val="00CB106B"/>
    <w:rsid w:val="00CB1E09"/>
    <w:rsid w:val="00CB29E7"/>
    <w:rsid w:val="00CB7477"/>
    <w:rsid w:val="00CC34E3"/>
    <w:rsid w:val="00CD32ED"/>
    <w:rsid w:val="00CD73ED"/>
    <w:rsid w:val="00CD7DA5"/>
    <w:rsid w:val="00CE12D4"/>
    <w:rsid w:val="00CE730F"/>
    <w:rsid w:val="00CE7BEC"/>
    <w:rsid w:val="00CF0ABB"/>
    <w:rsid w:val="00CF5ECD"/>
    <w:rsid w:val="00CF6D57"/>
    <w:rsid w:val="00D010D8"/>
    <w:rsid w:val="00D07925"/>
    <w:rsid w:val="00D1141D"/>
    <w:rsid w:val="00D149D6"/>
    <w:rsid w:val="00D2555B"/>
    <w:rsid w:val="00D27362"/>
    <w:rsid w:val="00D32D6B"/>
    <w:rsid w:val="00D35482"/>
    <w:rsid w:val="00D36AB5"/>
    <w:rsid w:val="00D42B93"/>
    <w:rsid w:val="00D45092"/>
    <w:rsid w:val="00D4526A"/>
    <w:rsid w:val="00D52005"/>
    <w:rsid w:val="00D56BE2"/>
    <w:rsid w:val="00D65BFC"/>
    <w:rsid w:val="00D675CD"/>
    <w:rsid w:val="00D67CFE"/>
    <w:rsid w:val="00D75191"/>
    <w:rsid w:val="00D85C6D"/>
    <w:rsid w:val="00DA23D4"/>
    <w:rsid w:val="00DA7CE8"/>
    <w:rsid w:val="00DC2FFB"/>
    <w:rsid w:val="00DC6FA2"/>
    <w:rsid w:val="00DD05D2"/>
    <w:rsid w:val="00DE012F"/>
    <w:rsid w:val="00DE4A92"/>
    <w:rsid w:val="00DF2FC4"/>
    <w:rsid w:val="00E005A4"/>
    <w:rsid w:val="00E00C43"/>
    <w:rsid w:val="00E01D27"/>
    <w:rsid w:val="00E053DD"/>
    <w:rsid w:val="00E061D9"/>
    <w:rsid w:val="00E12F85"/>
    <w:rsid w:val="00E15D48"/>
    <w:rsid w:val="00E17530"/>
    <w:rsid w:val="00E2002F"/>
    <w:rsid w:val="00E22FCE"/>
    <w:rsid w:val="00E27607"/>
    <w:rsid w:val="00E279A0"/>
    <w:rsid w:val="00E336CC"/>
    <w:rsid w:val="00E4524A"/>
    <w:rsid w:val="00E5051D"/>
    <w:rsid w:val="00E505F2"/>
    <w:rsid w:val="00E54F75"/>
    <w:rsid w:val="00E56EFC"/>
    <w:rsid w:val="00E628D2"/>
    <w:rsid w:val="00E70361"/>
    <w:rsid w:val="00E91E80"/>
    <w:rsid w:val="00E94483"/>
    <w:rsid w:val="00E966B3"/>
    <w:rsid w:val="00E96B22"/>
    <w:rsid w:val="00EA4200"/>
    <w:rsid w:val="00EA5CD8"/>
    <w:rsid w:val="00EB6424"/>
    <w:rsid w:val="00EB71F1"/>
    <w:rsid w:val="00EC5BA5"/>
    <w:rsid w:val="00ED11D0"/>
    <w:rsid w:val="00ED3531"/>
    <w:rsid w:val="00ED4B08"/>
    <w:rsid w:val="00ED711B"/>
    <w:rsid w:val="00EE04D2"/>
    <w:rsid w:val="00EE347F"/>
    <w:rsid w:val="00EE79EC"/>
    <w:rsid w:val="00EF285E"/>
    <w:rsid w:val="00EF434E"/>
    <w:rsid w:val="00F0094B"/>
    <w:rsid w:val="00F0543A"/>
    <w:rsid w:val="00F07E91"/>
    <w:rsid w:val="00F10EF6"/>
    <w:rsid w:val="00F15166"/>
    <w:rsid w:val="00F15527"/>
    <w:rsid w:val="00F1613D"/>
    <w:rsid w:val="00F22D58"/>
    <w:rsid w:val="00F3297D"/>
    <w:rsid w:val="00F331F8"/>
    <w:rsid w:val="00F341D7"/>
    <w:rsid w:val="00F34515"/>
    <w:rsid w:val="00F35B7D"/>
    <w:rsid w:val="00F45B9F"/>
    <w:rsid w:val="00F46C53"/>
    <w:rsid w:val="00F47AC8"/>
    <w:rsid w:val="00F55260"/>
    <w:rsid w:val="00F5791F"/>
    <w:rsid w:val="00F65DE9"/>
    <w:rsid w:val="00F73BA0"/>
    <w:rsid w:val="00F7547B"/>
    <w:rsid w:val="00F807E4"/>
    <w:rsid w:val="00F84982"/>
    <w:rsid w:val="00FA2147"/>
    <w:rsid w:val="00FB08B2"/>
    <w:rsid w:val="00FB0F6F"/>
    <w:rsid w:val="00FB7C34"/>
    <w:rsid w:val="00FC0D21"/>
    <w:rsid w:val="00FC1DCA"/>
    <w:rsid w:val="00FC4FE7"/>
    <w:rsid w:val="00FD1368"/>
    <w:rsid w:val="00FD1A6C"/>
    <w:rsid w:val="00FD739C"/>
    <w:rsid w:val="00FF6CEE"/>
    <w:rsid w:val="00FF6F07"/>
    <w:rsid w:val="00FF7528"/>
    <w:rsid w:val="00FF76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3"/>
    <o:shapelayout v:ext="edit">
      <o:idmap v:ext="edit" data="1"/>
    </o:shapelayout>
  </w:shapeDefaults>
  <w:decimalSymbol w:val=","/>
  <w:listSeparator w:val=";"/>
  <w15:docId w15:val="{94498E4D-75D6-4EB3-8D8E-9B2D59A3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618F1"/>
    <w:pPr>
      <w:spacing w:line="360" w:lineRule="auto"/>
    </w:pPr>
    <w:rPr>
      <w:rFonts w:ascii="Arial" w:hAnsi="Arial"/>
      <w:sz w:val="22"/>
      <w:szCs w:val="24"/>
      <w:lang w:eastAsia="en-US"/>
    </w:rPr>
  </w:style>
  <w:style w:type="paragraph" w:styleId="berschrift1">
    <w:name w:val="heading 1"/>
    <w:basedOn w:val="Standard"/>
    <w:next w:val="Textkrper"/>
    <w:link w:val="berschrift1Zchn"/>
    <w:qFormat/>
    <w:rsid w:val="00813F6D"/>
    <w:pPr>
      <w:keepNext/>
      <w:numPr>
        <w:numId w:val="1"/>
      </w:numPr>
      <w:tabs>
        <w:tab w:val="left" w:pos="284"/>
      </w:tabs>
      <w:outlineLvl w:val="0"/>
    </w:pPr>
    <w:rPr>
      <w:b/>
      <w:kern w:val="28"/>
    </w:rPr>
  </w:style>
  <w:style w:type="paragraph" w:styleId="berschrift2">
    <w:name w:val="heading 2"/>
    <w:basedOn w:val="Standard"/>
    <w:next w:val="Textkrper"/>
    <w:qFormat/>
    <w:rsid w:val="00022F7D"/>
    <w:pPr>
      <w:keepNext/>
      <w:numPr>
        <w:ilvl w:val="1"/>
        <w:numId w:val="1"/>
      </w:numPr>
      <w:outlineLvl w:val="1"/>
    </w:pPr>
    <w:rPr>
      <w:b/>
      <w:kern w:val="28"/>
    </w:rPr>
  </w:style>
  <w:style w:type="paragraph" w:styleId="berschrift3">
    <w:name w:val="heading 3"/>
    <w:basedOn w:val="berschrift4"/>
    <w:next w:val="Textkrper"/>
    <w:rsid w:val="00CB29E7"/>
    <w:pPr>
      <w:numPr>
        <w:ilvl w:val="2"/>
      </w:numPr>
      <w:outlineLvl w:val="2"/>
    </w:pPr>
  </w:style>
  <w:style w:type="paragraph" w:styleId="berschrift4">
    <w:name w:val="heading 4"/>
    <w:basedOn w:val="Standard"/>
    <w:next w:val="Standard"/>
    <w:rsid w:val="00B44445"/>
    <w:pPr>
      <w:keepNext/>
      <w:numPr>
        <w:ilvl w:val="3"/>
        <w:numId w:val="1"/>
      </w:numPr>
      <w:outlineLvl w:val="3"/>
    </w:pPr>
  </w:style>
  <w:style w:type="paragraph" w:styleId="berschrift5">
    <w:name w:val="heading 5"/>
    <w:basedOn w:val="Standard"/>
    <w:next w:val="Standard"/>
    <w:rsid w:val="00B44445"/>
    <w:pPr>
      <w:numPr>
        <w:ilvl w:val="4"/>
        <w:numId w:val="1"/>
      </w:numPr>
      <w:outlineLvl w:val="4"/>
    </w:pPr>
  </w:style>
  <w:style w:type="paragraph" w:styleId="berschrift6">
    <w:name w:val="heading 6"/>
    <w:basedOn w:val="Standard"/>
    <w:next w:val="Standard"/>
    <w:rsid w:val="00B44445"/>
    <w:pPr>
      <w:numPr>
        <w:ilvl w:val="5"/>
        <w:numId w:val="1"/>
      </w:numPr>
      <w:outlineLvl w:val="5"/>
    </w:pPr>
    <w:rPr>
      <w:i/>
    </w:rPr>
  </w:style>
  <w:style w:type="paragraph" w:styleId="berschrift7">
    <w:name w:val="heading 7"/>
    <w:basedOn w:val="Standard"/>
    <w:next w:val="Standard"/>
    <w:rsid w:val="00B44445"/>
    <w:pPr>
      <w:numPr>
        <w:ilvl w:val="6"/>
        <w:numId w:val="1"/>
      </w:numPr>
      <w:outlineLvl w:val="6"/>
    </w:pPr>
    <w:rPr>
      <w:sz w:val="20"/>
    </w:rPr>
  </w:style>
  <w:style w:type="paragraph" w:styleId="berschrift8">
    <w:name w:val="heading 8"/>
    <w:basedOn w:val="Standard"/>
    <w:next w:val="Standard"/>
    <w:rsid w:val="00B44445"/>
    <w:pPr>
      <w:numPr>
        <w:ilvl w:val="7"/>
        <w:numId w:val="1"/>
      </w:numPr>
      <w:outlineLvl w:val="7"/>
    </w:pPr>
    <w:rPr>
      <w:sz w:val="20"/>
    </w:rPr>
  </w:style>
  <w:style w:type="paragraph" w:styleId="berschrift9">
    <w:name w:val="heading 9"/>
    <w:basedOn w:val="Standard"/>
    <w:next w:val="Standard"/>
    <w:pPr>
      <w:numPr>
        <w:ilvl w:val="8"/>
        <w:numId w:val="1"/>
      </w:numPr>
      <w:spacing w:before="240" w:after="6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line="240" w:lineRule="auto"/>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customStyle="1" w:styleId="FormatVermerke">
    <w:name w:val="FormatVermerke"/>
    <w:basedOn w:val="Standard"/>
    <w:pPr>
      <w:keepNext/>
      <w:keepLines/>
      <w:tabs>
        <w:tab w:val="left" w:pos="0"/>
      </w:tabs>
      <w:spacing w:line="240" w:lineRule="auto"/>
    </w:pPr>
  </w:style>
  <w:style w:type="paragraph" w:customStyle="1" w:styleId="FormatBezugText">
    <w:name w:val="FormatBezugText"/>
    <w:basedOn w:val="Standard"/>
    <w:pPr>
      <w:tabs>
        <w:tab w:val="left" w:pos="2835"/>
        <w:tab w:val="left" w:pos="5670"/>
        <w:tab w:val="left" w:pos="7371"/>
        <w:tab w:val="left" w:pos="8505"/>
      </w:tabs>
      <w:spacing w:line="240" w:lineRule="auto"/>
      <w:ind w:right="-1304"/>
    </w:pPr>
    <w:rPr>
      <w:sz w:val="16"/>
    </w:rPr>
  </w:style>
  <w:style w:type="paragraph" w:customStyle="1" w:styleId="FormatAnschrift">
    <w:name w:val="FormatAnschrift"/>
    <w:basedOn w:val="Standard"/>
    <w:pPr>
      <w:spacing w:line="240" w:lineRule="auto"/>
    </w:pPr>
  </w:style>
  <w:style w:type="paragraph" w:styleId="Textkrper">
    <w:name w:val="Body Text"/>
    <w:basedOn w:val="Standard"/>
    <w:link w:val="TextkrperZchn"/>
  </w:style>
  <w:style w:type="paragraph" w:styleId="Aufzhlungszeichen">
    <w:name w:val="List Bullet"/>
    <w:basedOn w:val="Standard"/>
    <w:pPr>
      <w:ind w:left="283" w:hanging="283"/>
    </w:pPr>
  </w:style>
  <w:style w:type="paragraph" w:styleId="Aufzhlungszeichen2">
    <w:name w:val="List Bullet 2"/>
    <w:basedOn w:val="Standard"/>
    <w:pPr>
      <w:numPr>
        <w:numId w:val="7"/>
      </w:numPr>
    </w:pPr>
  </w:style>
  <w:style w:type="table" w:styleId="Tabellenraster">
    <w:name w:val="Table Grid"/>
    <w:basedOn w:val="NormaleTabelle"/>
    <w:pPr>
      <w:spacing w:line="360" w:lineRule="auto"/>
    </w:pPr>
    <w:tblPr/>
  </w:style>
  <w:style w:type="paragraph" w:customStyle="1" w:styleId="FormatAbsender">
    <w:name w:val="FormatAbsender"/>
    <w:basedOn w:val="Standard"/>
    <w:pPr>
      <w:spacing w:line="240" w:lineRule="auto"/>
    </w:pPr>
    <w:rPr>
      <w:sz w:val="16"/>
    </w:rPr>
  </w:style>
  <w:style w:type="paragraph" w:customStyle="1" w:styleId="StandardOhneRand">
    <w:name w:val="StandardOhneRand"/>
    <w:basedOn w:val="Standard"/>
    <w:pPr>
      <w:ind w:right="-1247"/>
    </w:pPr>
  </w:style>
  <w:style w:type="character" w:customStyle="1" w:styleId="TextkrperZchn">
    <w:name w:val="Textkörper Zchn"/>
    <w:link w:val="Textkrper"/>
    <w:rsid w:val="00387D2D"/>
    <w:rPr>
      <w:rFonts w:ascii="Arial" w:hAnsi="Arial"/>
      <w:sz w:val="22"/>
      <w:szCs w:val="24"/>
      <w:lang w:eastAsia="en-US"/>
    </w:rPr>
  </w:style>
  <w:style w:type="paragraph" w:styleId="Titel">
    <w:name w:val="Title"/>
    <w:basedOn w:val="Standard"/>
    <w:next w:val="Standard"/>
    <w:link w:val="TitelZchn"/>
    <w:qFormat/>
    <w:rsid w:val="00EB6424"/>
    <w:pPr>
      <w:contextualSpacing/>
    </w:pPr>
    <w:rPr>
      <w:rFonts w:eastAsiaTheme="majorEastAsia" w:cstheme="majorBidi"/>
      <w:b/>
      <w:spacing w:val="5"/>
      <w:kern w:val="28"/>
      <w:sz w:val="24"/>
      <w:szCs w:val="52"/>
    </w:rPr>
  </w:style>
  <w:style w:type="character" w:customStyle="1" w:styleId="TitelZchn">
    <w:name w:val="Titel Zchn"/>
    <w:basedOn w:val="Absatz-Standardschriftart"/>
    <w:link w:val="Titel"/>
    <w:rsid w:val="00EB6424"/>
    <w:rPr>
      <w:rFonts w:ascii="Arial" w:eastAsiaTheme="majorEastAsia" w:hAnsi="Arial" w:cstheme="majorBidi"/>
      <w:b/>
      <w:spacing w:val="5"/>
      <w:kern w:val="28"/>
      <w:sz w:val="24"/>
      <w:szCs w:val="52"/>
      <w:lang w:eastAsia="en-US"/>
    </w:rPr>
  </w:style>
  <w:style w:type="character" w:styleId="Hervorhebung">
    <w:name w:val="Emphasis"/>
    <w:rsid w:val="00633F49"/>
    <w:rPr>
      <w:i w:val="0"/>
      <w:iCs/>
    </w:rPr>
  </w:style>
  <w:style w:type="paragraph" w:customStyle="1" w:styleId="Hervorhebungfett">
    <w:name w:val="Hervorhebung + fett"/>
    <w:basedOn w:val="Standard"/>
    <w:rsid w:val="006712C0"/>
    <w:rPr>
      <w:b/>
    </w:rPr>
  </w:style>
  <w:style w:type="paragraph" w:styleId="Aufzhlungszeichen3">
    <w:name w:val="List Bullet 3"/>
    <w:basedOn w:val="Standard"/>
    <w:link w:val="Aufzhlungszeichen3Zchn"/>
    <w:rsid w:val="005E0637"/>
    <w:pPr>
      <w:contextualSpacing/>
    </w:pPr>
  </w:style>
  <w:style w:type="paragraph" w:customStyle="1" w:styleId="AufzhlungEbene1">
    <w:name w:val="Aufzählung Ebene 1"/>
    <w:basedOn w:val="Aufzhlungszeichen3"/>
    <w:link w:val="AufzhlungEbene1Zchn"/>
    <w:qFormat/>
    <w:rsid w:val="002D7D30"/>
    <w:pPr>
      <w:numPr>
        <w:numId w:val="33"/>
      </w:numPr>
      <w:ind w:left="357" w:hanging="357"/>
    </w:pPr>
  </w:style>
  <w:style w:type="character" w:customStyle="1" w:styleId="Aufzhlungszeichen3Zchn">
    <w:name w:val="Aufzählungszeichen 3 Zchn"/>
    <w:basedOn w:val="Absatz-Standardschriftart"/>
    <w:link w:val="Aufzhlungszeichen3"/>
    <w:rsid w:val="002D7D30"/>
    <w:rPr>
      <w:rFonts w:ascii="Arial" w:hAnsi="Arial"/>
      <w:sz w:val="22"/>
      <w:szCs w:val="24"/>
      <w:lang w:eastAsia="en-US"/>
    </w:rPr>
  </w:style>
  <w:style w:type="character" w:customStyle="1" w:styleId="AufzhlungEbene1Zchn">
    <w:name w:val="Aufzählung Ebene 1 Zchn"/>
    <w:basedOn w:val="Aufzhlungszeichen3Zchn"/>
    <w:link w:val="AufzhlungEbene1"/>
    <w:rsid w:val="002D7D30"/>
    <w:rPr>
      <w:rFonts w:ascii="Arial" w:hAnsi="Arial"/>
      <w:sz w:val="22"/>
      <w:szCs w:val="24"/>
      <w:lang w:eastAsia="en-US"/>
    </w:rPr>
  </w:style>
  <w:style w:type="paragraph" w:styleId="Untertitel">
    <w:name w:val="Subtitle"/>
    <w:basedOn w:val="Standard"/>
    <w:next w:val="Standard"/>
    <w:link w:val="UntertitelZchn"/>
    <w:qFormat/>
    <w:rsid w:val="00E70361"/>
    <w:pPr>
      <w:numPr>
        <w:ilvl w:val="1"/>
      </w:numPr>
    </w:pPr>
    <w:rPr>
      <w:rFonts w:eastAsiaTheme="majorEastAsia" w:cstheme="majorBidi"/>
      <w:b/>
      <w:iCs/>
      <w:spacing w:val="15"/>
    </w:rPr>
  </w:style>
  <w:style w:type="character" w:customStyle="1" w:styleId="UntertitelZchn">
    <w:name w:val="Untertitel Zchn"/>
    <w:basedOn w:val="Absatz-Standardschriftart"/>
    <w:link w:val="Untertitel"/>
    <w:rsid w:val="00E70361"/>
    <w:rPr>
      <w:rFonts w:ascii="Arial" w:eastAsiaTheme="majorEastAsia" w:hAnsi="Arial" w:cstheme="majorBidi"/>
      <w:b/>
      <w:iCs/>
      <w:spacing w:val="15"/>
      <w:sz w:val="22"/>
      <w:szCs w:val="24"/>
      <w:lang w:eastAsia="en-US"/>
    </w:rPr>
  </w:style>
  <w:style w:type="paragraph" w:customStyle="1" w:styleId="AufzhlungEbene2">
    <w:name w:val="Aufzählung Ebene 2"/>
    <w:basedOn w:val="Aufzhlungszeichen3"/>
    <w:link w:val="AufzhlungEbene2Zchn"/>
    <w:qFormat/>
    <w:rsid w:val="00B56D79"/>
    <w:pPr>
      <w:numPr>
        <w:numId w:val="34"/>
      </w:numPr>
      <w:ind w:left="357" w:hanging="357"/>
    </w:pPr>
  </w:style>
  <w:style w:type="character" w:styleId="Fett">
    <w:name w:val="Strong"/>
    <w:basedOn w:val="Absatz-Standardschriftart"/>
    <w:rsid w:val="00A03A11"/>
    <w:rPr>
      <w:b/>
      <w:bCs/>
    </w:rPr>
  </w:style>
  <w:style w:type="character" w:customStyle="1" w:styleId="AufzhlungEbene2Zchn">
    <w:name w:val="Aufzählung Ebene 2 Zchn"/>
    <w:basedOn w:val="Aufzhlungszeichen3Zchn"/>
    <w:link w:val="AufzhlungEbene2"/>
    <w:rsid w:val="00B56D79"/>
    <w:rPr>
      <w:rFonts w:ascii="Arial" w:hAnsi="Arial"/>
      <w:sz w:val="22"/>
      <w:szCs w:val="24"/>
      <w:lang w:eastAsia="en-US"/>
    </w:rPr>
  </w:style>
  <w:style w:type="paragraph" w:styleId="Listenabsatz">
    <w:name w:val="List Paragraph"/>
    <w:aliases w:val="Listenabsatz 2"/>
    <w:basedOn w:val="Standard"/>
    <w:uiPriority w:val="34"/>
    <w:rsid w:val="00E17530"/>
    <w:pPr>
      <w:ind w:left="567"/>
      <w:contextualSpacing/>
    </w:pPr>
  </w:style>
  <w:style w:type="paragraph" w:customStyle="1" w:styleId="Bildunterschrift">
    <w:name w:val="Bildunterschrift"/>
    <w:basedOn w:val="Titel"/>
    <w:next w:val="Unterschrift"/>
    <w:qFormat/>
    <w:rsid w:val="00E22FCE"/>
    <w:pPr>
      <w:jc w:val="right"/>
    </w:pPr>
    <w:rPr>
      <w:b w:val="0"/>
      <w:i/>
      <w:sz w:val="18"/>
    </w:rPr>
  </w:style>
  <w:style w:type="paragraph" w:styleId="Unterschrift">
    <w:name w:val="Signature"/>
    <w:basedOn w:val="Standard"/>
    <w:link w:val="UnterschriftZchn"/>
    <w:rsid w:val="00E22FCE"/>
    <w:pPr>
      <w:spacing w:line="240" w:lineRule="auto"/>
      <w:ind w:left="4252"/>
    </w:pPr>
  </w:style>
  <w:style w:type="character" w:customStyle="1" w:styleId="UnterschriftZchn">
    <w:name w:val="Unterschrift Zchn"/>
    <w:basedOn w:val="Absatz-Standardschriftart"/>
    <w:link w:val="Unterschrift"/>
    <w:rsid w:val="00E22FCE"/>
    <w:rPr>
      <w:rFonts w:ascii="Arial" w:hAnsi="Arial"/>
      <w:sz w:val="22"/>
      <w:szCs w:val="24"/>
      <w:lang w:eastAsia="en-US"/>
    </w:rPr>
  </w:style>
  <w:style w:type="paragraph" w:customStyle="1" w:styleId="Listenabsatz3">
    <w:name w:val="Listenabsatz 3"/>
    <w:basedOn w:val="Standard"/>
    <w:rsid w:val="000618F1"/>
    <w:pPr>
      <w:ind w:left="851"/>
      <w:contextualSpacing/>
    </w:pPr>
  </w:style>
  <w:style w:type="paragraph" w:customStyle="1" w:styleId="Einrckungfr1berschrift">
    <w:name w:val="Einrückung für 1. Überschrift"/>
    <w:basedOn w:val="Standard"/>
    <w:qFormat/>
    <w:rsid w:val="001F67BC"/>
    <w:pPr>
      <w:ind w:left="284"/>
    </w:pPr>
  </w:style>
  <w:style w:type="paragraph" w:customStyle="1" w:styleId="Einrckungfr2berschrift">
    <w:name w:val="Einrückung für 2. Überschrift"/>
    <w:basedOn w:val="Einrckungfr1berschrift"/>
    <w:qFormat/>
    <w:rsid w:val="001F67BC"/>
    <w:pPr>
      <w:ind w:left="567"/>
    </w:pPr>
  </w:style>
  <w:style w:type="paragraph" w:customStyle="1" w:styleId="Einrckungfr3berschrift">
    <w:name w:val="Einrückung für 3. Überschrift"/>
    <w:basedOn w:val="Einrckungfr1berschrift"/>
    <w:qFormat/>
    <w:rsid w:val="001F67BC"/>
    <w:pPr>
      <w:ind w:left="851"/>
    </w:pPr>
  </w:style>
  <w:style w:type="paragraph" w:styleId="Sprechblasentext">
    <w:name w:val="Balloon Text"/>
    <w:basedOn w:val="Standard"/>
    <w:link w:val="SprechblasentextZchn"/>
    <w:rsid w:val="00154CB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54CB0"/>
    <w:rPr>
      <w:rFonts w:ascii="Tahoma" w:hAnsi="Tahoma" w:cs="Tahoma"/>
      <w:sz w:val="16"/>
      <w:szCs w:val="16"/>
      <w:lang w:eastAsia="en-US"/>
    </w:rPr>
  </w:style>
  <w:style w:type="character" w:styleId="Hyperlink">
    <w:name w:val="Hyperlink"/>
    <w:rsid w:val="00E4524A"/>
    <w:rPr>
      <w:color w:val="0000FF"/>
      <w:u w:val="single"/>
    </w:rPr>
  </w:style>
  <w:style w:type="character" w:styleId="Platzhaltertext">
    <w:name w:val="Placeholder Text"/>
    <w:basedOn w:val="Absatz-Standardschriftart"/>
    <w:uiPriority w:val="99"/>
    <w:semiHidden/>
    <w:rsid w:val="00582162"/>
    <w:rPr>
      <w:color w:val="808080"/>
    </w:rPr>
  </w:style>
  <w:style w:type="character" w:customStyle="1" w:styleId="berschrift1Zchn">
    <w:name w:val="Überschrift 1 Zchn"/>
    <w:basedOn w:val="Absatz-Standardschriftart"/>
    <w:link w:val="berschrift1"/>
    <w:rsid w:val="00BE21A6"/>
    <w:rPr>
      <w:rFonts w:ascii="Arial" w:hAnsi="Arial"/>
      <w:b/>
      <w:kern w:val="28"/>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948198">
      <w:bodyDiv w:val="1"/>
      <w:marLeft w:val="0"/>
      <w:marRight w:val="0"/>
      <w:marTop w:val="0"/>
      <w:marBottom w:val="0"/>
      <w:divBdr>
        <w:top w:val="none" w:sz="0" w:space="0" w:color="auto"/>
        <w:left w:val="none" w:sz="0" w:space="0" w:color="auto"/>
        <w:bottom w:val="none" w:sz="0" w:space="0" w:color="auto"/>
        <w:right w:val="none" w:sz="0" w:space="0" w:color="auto"/>
      </w:divBdr>
    </w:div>
    <w:div w:id="842402553">
      <w:bodyDiv w:val="1"/>
      <w:marLeft w:val="0"/>
      <w:marRight w:val="0"/>
      <w:marTop w:val="0"/>
      <w:marBottom w:val="0"/>
      <w:divBdr>
        <w:top w:val="none" w:sz="0" w:space="0" w:color="auto"/>
        <w:left w:val="none" w:sz="0" w:space="0" w:color="auto"/>
        <w:bottom w:val="none" w:sz="0" w:space="0" w:color="auto"/>
        <w:right w:val="none" w:sz="0" w:space="0" w:color="auto"/>
      </w:divBdr>
    </w:div>
    <w:div w:id="1663659587">
      <w:bodyDiv w:val="1"/>
      <w:marLeft w:val="0"/>
      <w:marRight w:val="0"/>
      <w:marTop w:val="0"/>
      <w:marBottom w:val="0"/>
      <w:divBdr>
        <w:top w:val="none" w:sz="0" w:space="0" w:color="auto"/>
        <w:left w:val="none" w:sz="0" w:space="0" w:color="auto"/>
        <w:bottom w:val="none" w:sz="0" w:space="0" w:color="auto"/>
        <w:right w:val="none" w:sz="0" w:space="0" w:color="auto"/>
      </w:divBdr>
    </w:div>
    <w:div w:id="1765151203">
      <w:bodyDiv w:val="1"/>
      <w:marLeft w:val="0"/>
      <w:marRight w:val="0"/>
      <w:marTop w:val="0"/>
      <w:marBottom w:val="0"/>
      <w:divBdr>
        <w:top w:val="none" w:sz="0" w:space="0" w:color="auto"/>
        <w:left w:val="none" w:sz="0" w:space="0" w:color="auto"/>
        <w:bottom w:val="none" w:sz="0" w:space="0" w:color="auto"/>
        <w:right w:val="none" w:sz="0" w:space="0" w:color="auto"/>
      </w:divBdr>
    </w:div>
    <w:div w:id="207639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W:\Zentrales\98_Info_Intern\986_Formulare%20und%20Formbl&#228;tter\Gemeinsame%20Vordrucke\Pressemitteilung\Pressemitteilu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8ADC44CDCB461BAB48A633C192D390"/>
        <w:category>
          <w:name w:val="Allgemein"/>
          <w:gallery w:val="placeholder"/>
        </w:category>
        <w:types>
          <w:type w:val="bbPlcHdr"/>
        </w:types>
        <w:behaviors>
          <w:behavior w:val="content"/>
        </w:behaviors>
        <w:guid w:val="{D22DC4F0-A36E-405E-BE6E-691FE8FC9AA6}"/>
      </w:docPartPr>
      <w:docPartBody>
        <w:p w:rsidR="002069CE" w:rsidRDefault="002069CE">
          <w:pPr>
            <w:pStyle w:val="208ADC44CDCB461BAB48A633C192D390"/>
          </w:pPr>
          <w:r w:rsidRPr="003E088C">
            <w:rPr>
              <w:rStyle w:val="Platzhaltertext"/>
            </w:rPr>
            <w:t>Klicken Sie hier, um Text einzugeben.</w:t>
          </w:r>
        </w:p>
      </w:docPartBody>
    </w:docPart>
    <w:docPart>
      <w:docPartPr>
        <w:name w:val="307196FE997E4478A6D8073323D9AAC0"/>
        <w:category>
          <w:name w:val="Allgemein"/>
          <w:gallery w:val="placeholder"/>
        </w:category>
        <w:types>
          <w:type w:val="bbPlcHdr"/>
        </w:types>
        <w:behaviors>
          <w:behavior w:val="content"/>
        </w:behaviors>
        <w:guid w:val="{7099D42E-0895-4795-95D1-A55EF98FB1D0}"/>
      </w:docPartPr>
      <w:docPartBody>
        <w:p w:rsidR="002069CE" w:rsidRDefault="002069CE">
          <w:pPr>
            <w:pStyle w:val="307196FE997E4478A6D8073323D9AAC0"/>
          </w:pPr>
          <w:r>
            <w:rPr>
              <w:rStyle w:val="Platzhaltertext"/>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ont292">
    <w:altName w:val="Malgun Gothic Semilight"/>
    <w:panose1 w:val="00000000000000000000"/>
    <w:charset w:val="00"/>
    <w:family w:val="auto"/>
    <w:notTrueType/>
    <w:pitch w:val="default"/>
    <w:sig w:usb0="00000010" w:usb1="00000002" w:usb2="0012E608" w:usb3="77F92EB7" w:csb0="00140000" w:csb1="0000000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9CE"/>
    <w:rsid w:val="002069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208ADC44CDCB461BAB48A633C192D390">
    <w:name w:val="208ADC44CDCB461BAB48A633C192D390"/>
  </w:style>
  <w:style w:type="paragraph" w:customStyle="1" w:styleId="307196FE997E4478A6D8073323D9AAC0">
    <w:name w:val="307196FE997E4478A6D8073323D9AA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6AE4D-7E34-4A66-80BA-B52CBEF82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Pressemitteilung.dotx</Template>
  <TotalTime>0</TotalTime>
  <Pages>3</Pages>
  <Words>394</Words>
  <Characters>2892</Characters>
  <Application>Microsoft Office Word</Application>
  <DocSecurity>4</DocSecurity>
  <Lines>24</Lines>
  <Paragraphs>6</Paragraphs>
  <ScaleCrop>false</ScaleCrop>
  <HeadingPairs>
    <vt:vector size="2" baseType="variant">
      <vt:variant>
        <vt:lpstr>Titel</vt:lpstr>
      </vt:variant>
      <vt:variant>
        <vt:i4>1</vt:i4>
      </vt:variant>
    </vt:vector>
  </HeadingPairs>
  <TitlesOfParts>
    <vt:vector size="1" baseType="lpstr">
      <vt:lpstr>xxx</vt:lpstr>
    </vt:vector>
  </TitlesOfParts>
  <Company>Oberste Baubehörde im Bay. StMI</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dc:title>
  <dc:creator>Spies, Roswitha (StBA Amberg-Sulzbach)</dc:creator>
  <cp:lastModifiedBy>Willer, Claudia (StBA Amberg-Sulzbach)</cp:lastModifiedBy>
  <cp:revision>2</cp:revision>
  <cp:lastPrinted>2020-08-12T06:25:00Z</cp:lastPrinted>
  <dcterms:created xsi:type="dcterms:W3CDTF">2022-11-10T06:33:00Z</dcterms:created>
  <dcterms:modified xsi:type="dcterms:W3CDTF">2022-11-10T06:33:00Z</dcterms:modified>
  <cp:category>PDF für Internet (Entwurf)</cp:category>
</cp:coreProperties>
</file>